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2" w14:textId="3ED4D21D" w:rsidR="00936988" w:rsidRPr="007F5913" w:rsidRDefault="0027275A">
      <w:pPr>
        <w:rPr>
          <w:rFonts w:ascii="Rubik Black" w:eastAsia="Roboto" w:hAnsi="Rubik Black" w:cs="Rubik Black"/>
          <w:sz w:val="24"/>
          <w:szCs w:val="24"/>
        </w:rPr>
      </w:pPr>
      <w:r w:rsidRPr="007F5913">
        <w:rPr>
          <w:rFonts w:ascii="Rubik Black" w:eastAsia="Roboto" w:hAnsi="Rubik Black" w:cs="Rubik Black"/>
          <w:b/>
          <w:sz w:val="32"/>
          <w:szCs w:val="32"/>
        </w:rPr>
        <w:t xml:space="preserve">Submission of evidence </w:t>
      </w:r>
      <w:r w:rsidR="00DF7988" w:rsidRPr="007F5913">
        <w:rPr>
          <w:rFonts w:ascii="Rubik Black" w:eastAsia="Roboto" w:hAnsi="Rubik Black" w:cs="Rubik Black"/>
          <w:b/>
          <w:sz w:val="32"/>
          <w:szCs w:val="32"/>
        </w:rPr>
        <w:t xml:space="preserve">to the Health and Social Care Committee’s inquiry </w:t>
      </w:r>
      <w:r w:rsidRPr="007F5913">
        <w:rPr>
          <w:rFonts w:ascii="Rubik Black" w:eastAsia="Roboto" w:hAnsi="Rubik Black" w:cs="Rubik Black"/>
          <w:b/>
          <w:sz w:val="32"/>
          <w:szCs w:val="32"/>
        </w:rPr>
        <w:t xml:space="preserve">on the Department’s White Paper on </w:t>
      </w:r>
      <w:r w:rsidR="00B44A88" w:rsidRPr="007F5913">
        <w:rPr>
          <w:rFonts w:ascii="Rubik Black" w:eastAsia="Roboto" w:hAnsi="Rubik Black" w:cs="Rubik Black"/>
          <w:b/>
          <w:sz w:val="32"/>
          <w:szCs w:val="32"/>
        </w:rPr>
        <w:t>H</w:t>
      </w:r>
      <w:r w:rsidRPr="007F5913">
        <w:rPr>
          <w:rFonts w:ascii="Rubik Black" w:eastAsia="Roboto" w:hAnsi="Rubik Black" w:cs="Rubik Black"/>
          <w:b/>
          <w:sz w:val="32"/>
          <w:szCs w:val="32"/>
        </w:rPr>
        <w:t xml:space="preserve">ealth and </w:t>
      </w:r>
      <w:r w:rsidR="00846A6F" w:rsidRPr="007F5913">
        <w:rPr>
          <w:rFonts w:ascii="Rubik Black" w:eastAsia="Roboto" w:hAnsi="Rubik Black" w:cs="Rubik Black"/>
          <w:b/>
          <w:sz w:val="32"/>
          <w:szCs w:val="32"/>
        </w:rPr>
        <w:t>S</w:t>
      </w:r>
      <w:r w:rsidRPr="007F5913">
        <w:rPr>
          <w:rFonts w:ascii="Rubik Black" w:eastAsia="Roboto" w:hAnsi="Rubik Black" w:cs="Rubik Black"/>
          <w:b/>
          <w:sz w:val="32"/>
          <w:szCs w:val="32"/>
        </w:rPr>
        <w:t xml:space="preserve">ocial care </w:t>
      </w:r>
    </w:p>
    <w:p w14:paraId="48CFE0B3" w14:textId="69EC00BA" w:rsidR="00DF7988" w:rsidRPr="007F5913" w:rsidRDefault="00DF7988">
      <w:pPr>
        <w:rPr>
          <w:rFonts w:ascii="Rubik Light" w:eastAsia="Roboto" w:hAnsi="Rubik Light" w:cs="Rubik Light"/>
          <w:sz w:val="28"/>
          <w:szCs w:val="28"/>
        </w:rPr>
      </w:pPr>
    </w:p>
    <w:p w14:paraId="00000006" w14:textId="3C634EEC" w:rsidR="00936988" w:rsidRPr="007F5913" w:rsidRDefault="00DF7988">
      <w:pPr>
        <w:rPr>
          <w:rFonts w:ascii="Rubik Light" w:eastAsia="Roboto" w:hAnsi="Rubik Light" w:cs="Rubik Light"/>
          <w:b/>
          <w:bCs/>
          <w:sz w:val="24"/>
          <w:szCs w:val="24"/>
        </w:rPr>
      </w:pPr>
      <w:r w:rsidRPr="007F5913">
        <w:rPr>
          <w:rFonts w:ascii="Rubik Light" w:eastAsia="Roboto" w:hAnsi="Rubik Light" w:cs="Rubik Light"/>
          <w:b/>
          <w:bCs/>
          <w:sz w:val="24"/>
          <w:szCs w:val="24"/>
        </w:rPr>
        <w:t xml:space="preserve">This response </w:t>
      </w:r>
      <w:r w:rsidR="00C37708" w:rsidRPr="007F5913">
        <w:rPr>
          <w:rFonts w:ascii="Rubik Light" w:eastAsia="Roboto" w:hAnsi="Rubik Light" w:cs="Rubik Light"/>
          <w:b/>
          <w:bCs/>
          <w:sz w:val="24"/>
          <w:szCs w:val="24"/>
        </w:rPr>
        <w:t xml:space="preserve">is sent on behalf of We Own It campaigners, and </w:t>
      </w:r>
      <w:r w:rsidRPr="007F5913">
        <w:rPr>
          <w:rFonts w:ascii="Rubik Light" w:eastAsia="Roboto" w:hAnsi="Rubik Light" w:cs="Rubik Light"/>
          <w:b/>
          <w:bCs/>
          <w:sz w:val="24"/>
          <w:szCs w:val="24"/>
        </w:rPr>
        <w:t>has been informed by responses from Keep our NHS Public</w:t>
      </w:r>
      <w:r w:rsidR="00C8772B" w:rsidRPr="007F5913">
        <w:rPr>
          <w:rFonts w:ascii="Rubik Light" w:eastAsia="Roboto" w:hAnsi="Rubik Light" w:cs="Rubik Light"/>
          <w:b/>
          <w:bCs/>
          <w:sz w:val="24"/>
          <w:szCs w:val="24"/>
        </w:rPr>
        <w:t>, Public Matters</w:t>
      </w:r>
      <w:r w:rsidR="002746FC" w:rsidRPr="007F5913">
        <w:rPr>
          <w:rFonts w:ascii="Rubik Light" w:eastAsia="Roboto" w:hAnsi="Rubik Light" w:cs="Rubik Light"/>
          <w:b/>
          <w:bCs/>
          <w:sz w:val="24"/>
          <w:szCs w:val="24"/>
        </w:rPr>
        <w:t xml:space="preserve"> and</w:t>
      </w:r>
      <w:r w:rsidRPr="007F5913">
        <w:rPr>
          <w:rFonts w:ascii="Rubik Light" w:eastAsia="Roboto" w:hAnsi="Rubik Light" w:cs="Rubik Light"/>
          <w:b/>
          <w:bCs/>
          <w:sz w:val="24"/>
          <w:szCs w:val="24"/>
        </w:rPr>
        <w:t xml:space="preserve"> </w:t>
      </w:r>
      <w:r w:rsidR="0027275A" w:rsidRPr="007F5913">
        <w:rPr>
          <w:rFonts w:ascii="Rubik Light" w:eastAsia="Roboto" w:hAnsi="Rubik Light" w:cs="Rubik Light"/>
          <w:b/>
          <w:bCs/>
          <w:sz w:val="24"/>
          <w:szCs w:val="24"/>
        </w:rPr>
        <w:t>Our NHS Our Concern</w:t>
      </w:r>
      <w:r w:rsidR="00C37708" w:rsidRPr="007F5913">
        <w:rPr>
          <w:rFonts w:ascii="Rubik Light" w:eastAsia="Roboto" w:hAnsi="Rubik Light" w:cs="Rubik Light"/>
          <w:b/>
          <w:bCs/>
          <w:sz w:val="24"/>
          <w:szCs w:val="24"/>
        </w:rPr>
        <w:t xml:space="preserve">. </w:t>
      </w:r>
    </w:p>
    <w:p w14:paraId="740CFD49" w14:textId="7CB9BE9C" w:rsidR="00C265FE" w:rsidRDefault="00C265FE">
      <w:pPr>
        <w:rPr>
          <w:rFonts w:ascii="Rubik Light" w:eastAsia="Roboto" w:hAnsi="Rubik Light" w:cs="Rubik Light"/>
          <w:sz w:val="24"/>
          <w:szCs w:val="24"/>
        </w:rPr>
      </w:pPr>
      <w:r>
        <w:rPr>
          <w:rFonts w:ascii="Rubik Light" w:eastAsia="Roboto" w:hAnsi="Rubik Light" w:cs="Rubik Light"/>
          <w:sz w:val="24"/>
          <w:szCs w:val="24"/>
        </w:rPr>
        <w:t xml:space="preserve">We Own It is a voice for public service users, which campaigns for public services in public hands. We are submitting evidence because as citizens, residents and public service users who will be hugely affected by this White Paper, we want to make clear what our demands are. </w:t>
      </w:r>
    </w:p>
    <w:p w14:paraId="473B05E9" w14:textId="3E6D5379" w:rsidR="002F4B6B" w:rsidRPr="007F5913" w:rsidRDefault="002F4B6B">
      <w:pPr>
        <w:rPr>
          <w:rFonts w:ascii="Rubik Light" w:eastAsia="Roboto" w:hAnsi="Rubik Light" w:cs="Rubik Light"/>
          <w:sz w:val="28"/>
          <w:szCs w:val="28"/>
          <w:highlight w:val="white"/>
        </w:rPr>
      </w:pPr>
    </w:p>
    <w:p w14:paraId="00000018" w14:textId="72132DCB" w:rsidR="00936988" w:rsidRPr="007F5913" w:rsidRDefault="007F5913">
      <w:pPr>
        <w:rPr>
          <w:rFonts w:ascii="Rubik Medium" w:eastAsia="Roboto" w:hAnsi="Rubik Medium" w:cs="Rubik Medium"/>
          <w:b/>
          <w:sz w:val="28"/>
          <w:szCs w:val="28"/>
          <w:highlight w:val="white"/>
        </w:rPr>
      </w:pPr>
      <w:r w:rsidRPr="007F5913">
        <w:rPr>
          <w:rFonts w:ascii="Rubik Medium" w:eastAsia="Roboto" w:hAnsi="Rubik Medium" w:cs="Rubik Medium"/>
          <w:sz w:val="28"/>
          <w:szCs w:val="28"/>
          <w:highlight w:val="white"/>
        </w:rPr>
        <w:t>INTRODUCTION</w:t>
      </w:r>
    </w:p>
    <w:p w14:paraId="00000019" w14:textId="50BCCE08" w:rsidR="00936988" w:rsidRPr="007F5913" w:rsidRDefault="0027275A">
      <w:pPr>
        <w:rPr>
          <w:rFonts w:ascii="Rubik Light" w:eastAsia="Roboto" w:hAnsi="Rubik Light" w:cs="Rubik Light"/>
          <w:sz w:val="24"/>
          <w:szCs w:val="24"/>
          <w:highlight w:val="white"/>
        </w:rPr>
      </w:pPr>
      <w:r w:rsidRPr="007F5913">
        <w:rPr>
          <w:rFonts w:ascii="Rubik Light" w:eastAsia="Roboto" w:hAnsi="Rubik Light" w:cs="Rubik Light"/>
          <w:sz w:val="24"/>
          <w:szCs w:val="24"/>
          <w:highlight w:val="white"/>
        </w:rPr>
        <w:t xml:space="preserve">This submission aims to draw attention to concerns and shortcomings within the Department's White Paper on Health and Social Care. </w:t>
      </w:r>
      <w:r w:rsidR="00732E64" w:rsidRPr="007F5913">
        <w:rPr>
          <w:rFonts w:ascii="Rubik Light" w:eastAsia="Roboto" w:hAnsi="Rubik Light" w:cs="Rubik Light"/>
          <w:sz w:val="24"/>
          <w:szCs w:val="24"/>
        </w:rPr>
        <w:t xml:space="preserve">Whilst close co-operation between health and social care has long been desirable this is not the aim of ‘Integrated Care Systems’ </w:t>
      </w:r>
      <w:r w:rsidR="00E338A4" w:rsidRPr="007F5913">
        <w:rPr>
          <w:rFonts w:ascii="Rubik Light" w:eastAsia="Roboto" w:hAnsi="Rubik Light" w:cs="Rubik Light"/>
          <w:sz w:val="24"/>
          <w:szCs w:val="24"/>
        </w:rPr>
        <w:t xml:space="preserve">(ICS) </w:t>
      </w:r>
      <w:r w:rsidR="00732E64" w:rsidRPr="007F5913">
        <w:rPr>
          <w:rFonts w:ascii="Rubik Light" w:eastAsia="Roboto" w:hAnsi="Rubik Light" w:cs="Rubik Light"/>
          <w:sz w:val="24"/>
          <w:szCs w:val="24"/>
        </w:rPr>
        <w:t>and indeed we have seen Local Authority input consistently minimised.</w:t>
      </w:r>
    </w:p>
    <w:p w14:paraId="09DE1591" w14:textId="2888C4B6" w:rsidR="002746FC" w:rsidRPr="007F5913" w:rsidRDefault="002746FC">
      <w:pPr>
        <w:rPr>
          <w:rFonts w:ascii="Rubik Light" w:eastAsia="Roboto" w:hAnsi="Rubik Light" w:cs="Rubik Light"/>
          <w:sz w:val="24"/>
          <w:szCs w:val="24"/>
          <w:highlight w:val="white"/>
        </w:rPr>
      </w:pPr>
      <w:r w:rsidRPr="007F5913">
        <w:rPr>
          <w:rFonts w:ascii="Rubik Light" w:eastAsia="Roboto" w:hAnsi="Rubik Light" w:cs="Rubik Light"/>
          <w:sz w:val="24"/>
          <w:szCs w:val="24"/>
          <w:highlight w:val="white"/>
        </w:rPr>
        <w:t xml:space="preserve">This may appear to be an </w:t>
      </w:r>
      <w:r w:rsidR="007C7D3F" w:rsidRPr="007F5913">
        <w:rPr>
          <w:rFonts w:ascii="Rubik Light" w:eastAsia="Roboto" w:hAnsi="Rubik Light" w:cs="Rubik Light"/>
          <w:sz w:val="24"/>
          <w:szCs w:val="24"/>
          <w:highlight w:val="white"/>
        </w:rPr>
        <w:t>attempt</w:t>
      </w:r>
      <w:r w:rsidRPr="007F5913">
        <w:rPr>
          <w:rFonts w:ascii="Rubik Light" w:eastAsia="Roboto" w:hAnsi="Rubik Light" w:cs="Rubik Light"/>
          <w:sz w:val="24"/>
          <w:szCs w:val="24"/>
          <w:highlight w:val="white"/>
        </w:rPr>
        <w:t xml:space="preserve"> to streamline services and deliver better care, but it will move decision-making even further from local communities and increase private sector involvement in the NHS at many levels, including patient records, strategic planning</w:t>
      </w:r>
      <w:r w:rsidR="00C37708" w:rsidRPr="007F5913">
        <w:rPr>
          <w:rFonts w:ascii="Rubik Light" w:eastAsia="Roboto" w:hAnsi="Rubik Light" w:cs="Rubik Light"/>
          <w:sz w:val="24"/>
          <w:szCs w:val="24"/>
          <w:highlight w:val="white"/>
        </w:rPr>
        <w:t xml:space="preserve">, </w:t>
      </w:r>
      <w:r w:rsidRPr="007F5913">
        <w:rPr>
          <w:rFonts w:ascii="Rubik Light" w:eastAsia="Roboto" w:hAnsi="Rubik Light" w:cs="Rubik Light"/>
          <w:sz w:val="24"/>
          <w:szCs w:val="24"/>
          <w:highlight w:val="white"/>
        </w:rPr>
        <w:t>commissioning</w:t>
      </w:r>
      <w:r w:rsidR="00C37708" w:rsidRPr="007F5913">
        <w:rPr>
          <w:rFonts w:ascii="Rubik Light" w:eastAsia="Roboto" w:hAnsi="Rubik Light" w:cs="Rubik Light"/>
          <w:sz w:val="24"/>
          <w:szCs w:val="24"/>
          <w:highlight w:val="white"/>
        </w:rPr>
        <w:t xml:space="preserve"> and more</w:t>
      </w:r>
      <w:r w:rsidRPr="007F5913">
        <w:rPr>
          <w:rFonts w:ascii="Rubik Light" w:eastAsia="Roboto" w:hAnsi="Rubik Light" w:cs="Rubik Light"/>
          <w:sz w:val="24"/>
          <w:szCs w:val="24"/>
          <w:highlight w:val="white"/>
        </w:rPr>
        <w:t xml:space="preserve">. Companies </w:t>
      </w:r>
      <w:r w:rsidR="00732E64" w:rsidRPr="007F5913">
        <w:rPr>
          <w:rFonts w:ascii="Rubik Light" w:eastAsia="Roboto" w:hAnsi="Rubik Light" w:cs="Rubik Light"/>
          <w:sz w:val="24"/>
          <w:szCs w:val="24"/>
          <w:highlight w:val="white"/>
        </w:rPr>
        <w:t xml:space="preserve">are </w:t>
      </w:r>
      <w:r w:rsidR="00895DED" w:rsidRPr="007F5913">
        <w:rPr>
          <w:rFonts w:ascii="Rubik Light" w:eastAsia="Roboto" w:hAnsi="Rubik Light" w:cs="Rubik Light"/>
          <w:sz w:val="24"/>
          <w:szCs w:val="24"/>
          <w:highlight w:val="white"/>
        </w:rPr>
        <w:t>driving</w:t>
      </w:r>
      <w:r w:rsidR="00FA7184" w:rsidRPr="007F5913">
        <w:rPr>
          <w:rFonts w:ascii="Rubik Light" w:eastAsia="Roboto" w:hAnsi="Rubik Light" w:cs="Rubik Light"/>
          <w:sz w:val="24"/>
          <w:szCs w:val="24"/>
          <w:highlight w:val="white"/>
        </w:rPr>
        <w:t xml:space="preserve"> (See </w:t>
      </w:r>
      <w:hyperlink r:id="rId9" w:history="1">
        <w:r w:rsidR="00FA7184" w:rsidRPr="007F5913">
          <w:rPr>
            <w:rStyle w:val="Hyperlink"/>
            <w:rFonts w:ascii="Rubik Light" w:eastAsia="Roboto" w:hAnsi="Rubik Light" w:cs="Rubik Light"/>
            <w:sz w:val="24"/>
            <w:szCs w:val="24"/>
            <w:highlight w:val="white"/>
          </w:rPr>
          <w:t>page 2</w:t>
        </w:r>
      </w:hyperlink>
      <w:r w:rsidR="00FA7184" w:rsidRPr="007F5913">
        <w:rPr>
          <w:rFonts w:ascii="Rubik Light" w:eastAsia="Roboto" w:hAnsi="Rubik Light" w:cs="Rubik Light"/>
          <w:sz w:val="24"/>
          <w:szCs w:val="24"/>
          <w:highlight w:val="white"/>
        </w:rPr>
        <w:t>)</w:t>
      </w:r>
      <w:r w:rsidR="00895DED" w:rsidRPr="007F5913">
        <w:rPr>
          <w:rFonts w:ascii="Rubik Light" w:eastAsia="Roboto" w:hAnsi="Rubik Light" w:cs="Rubik Light"/>
          <w:sz w:val="24"/>
          <w:szCs w:val="24"/>
          <w:highlight w:val="white"/>
        </w:rPr>
        <w:t xml:space="preserve"> and </w:t>
      </w:r>
      <w:r w:rsidRPr="007F5913">
        <w:rPr>
          <w:rFonts w:ascii="Rubik Light" w:eastAsia="Roboto" w:hAnsi="Rubik Light" w:cs="Rubik Light"/>
          <w:sz w:val="24"/>
          <w:szCs w:val="24"/>
          <w:highlight w:val="white"/>
        </w:rPr>
        <w:t xml:space="preserve">poised to take advantage of these </w:t>
      </w:r>
      <w:r w:rsidR="00732E64" w:rsidRPr="007F5913">
        <w:rPr>
          <w:rFonts w:ascii="Rubik Light" w:eastAsia="Roboto" w:hAnsi="Rubik Light" w:cs="Rubik Light"/>
          <w:sz w:val="24"/>
          <w:szCs w:val="24"/>
          <w:highlight w:val="white"/>
        </w:rPr>
        <w:t>changes</w:t>
      </w:r>
      <w:r w:rsidRPr="007F5913">
        <w:rPr>
          <w:rFonts w:ascii="Rubik Light" w:eastAsia="Roboto" w:hAnsi="Rubik Light" w:cs="Rubik Light"/>
          <w:sz w:val="24"/>
          <w:szCs w:val="24"/>
          <w:highlight w:val="white"/>
        </w:rPr>
        <w:t xml:space="preserve"> include huge corporations, many of them US based. </w:t>
      </w:r>
    </w:p>
    <w:p w14:paraId="1CA95EF8" w14:textId="5DD7D2D9" w:rsidR="001A2F06" w:rsidRPr="001A2F06" w:rsidRDefault="002746FC" w:rsidP="00E338A4">
      <w:pPr>
        <w:rPr>
          <w:rFonts w:ascii="Rubik Light" w:eastAsia="Roboto" w:hAnsi="Rubik Light" w:cs="Rubik Light"/>
          <w:sz w:val="24"/>
          <w:szCs w:val="24"/>
          <w:highlight w:val="white"/>
        </w:rPr>
      </w:pPr>
      <w:r w:rsidRPr="007F5913">
        <w:rPr>
          <w:rFonts w:ascii="Rubik Light" w:eastAsia="Roboto" w:hAnsi="Rubik Light" w:cs="Rubik Light"/>
          <w:sz w:val="24"/>
          <w:szCs w:val="24"/>
          <w:highlight w:val="white"/>
        </w:rPr>
        <w:t xml:space="preserve">Whilst it is true that the private sector is already heavily involved in the NHS, the proposal would put the entire NHS budget in each </w:t>
      </w:r>
      <w:r w:rsidR="007C7D3F" w:rsidRPr="007F5913">
        <w:rPr>
          <w:rFonts w:ascii="Rubik Light" w:eastAsia="Roboto" w:hAnsi="Rubik Light" w:cs="Rubik Light"/>
          <w:sz w:val="24"/>
          <w:szCs w:val="24"/>
          <w:highlight w:val="white"/>
        </w:rPr>
        <w:t>area</w:t>
      </w:r>
      <w:r w:rsidRPr="007F5913">
        <w:rPr>
          <w:rFonts w:ascii="Rubik Light" w:eastAsia="Roboto" w:hAnsi="Rubik Light" w:cs="Rubik Light"/>
          <w:sz w:val="24"/>
          <w:szCs w:val="24"/>
          <w:highlight w:val="white"/>
        </w:rPr>
        <w:t xml:space="preserve"> under the control of its ICS</w:t>
      </w:r>
      <w:r w:rsidR="00E338A4" w:rsidRPr="007F5913">
        <w:rPr>
          <w:rFonts w:ascii="Rubik Light" w:eastAsia="Roboto" w:hAnsi="Rubik Light" w:cs="Rubik Light"/>
          <w:sz w:val="24"/>
          <w:szCs w:val="24"/>
          <w:highlight w:val="white"/>
        </w:rPr>
        <w:t xml:space="preserve"> body</w:t>
      </w:r>
      <w:r w:rsidRPr="007F5913">
        <w:rPr>
          <w:rFonts w:ascii="Rubik Light" w:eastAsia="Roboto" w:hAnsi="Rubik Light" w:cs="Rubik Light"/>
          <w:sz w:val="24"/>
          <w:szCs w:val="24"/>
          <w:highlight w:val="white"/>
        </w:rPr>
        <w:t xml:space="preserve">, </w:t>
      </w:r>
      <w:r w:rsidR="00E338A4" w:rsidRPr="007F5913">
        <w:rPr>
          <w:rFonts w:ascii="Rubik Light" w:eastAsia="Roboto" w:hAnsi="Rubik Light" w:cs="Rubik Light"/>
          <w:sz w:val="24"/>
          <w:szCs w:val="24"/>
          <w:highlight w:val="white"/>
        </w:rPr>
        <w:t>with a</w:t>
      </w:r>
      <w:r w:rsidR="00E338A4" w:rsidRPr="007F5913">
        <w:rPr>
          <w:rFonts w:ascii="Rubik Light" w:eastAsia="Roboto" w:hAnsi="Rubik Light" w:cs="Rubik Light"/>
          <w:sz w:val="24"/>
          <w:szCs w:val="24"/>
          <w:highlight w:val="white"/>
        </w:rPr>
        <w:t xml:space="preserve">ll providers bound by </w:t>
      </w:r>
      <w:r w:rsidR="00E338A4" w:rsidRPr="007F5913">
        <w:rPr>
          <w:rFonts w:ascii="Rubik Light" w:eastAsia="Roboto" w:hAnsi="Rubik Light" w:cs="Rubik Light"/>
          <w:sz w:val="24"/>
          <w:szCs w:val="24"/>
        </w:rPr>
        <w:t>the plan</w:t>
      </w:r>
      <w:r w:rsidR="00E338A4" w:rsidRPr="007F5913">
        <w:rPr>
          <w:rFonts w:ascii="Rubik Light" w:eastAsia="Roboto" w:hAnsi="Rubik Light" w:cs="Rubik Light"/>
          <w:sz w:val="24"/>
          <w:szCs w:val="24"/>
        </w:rPr>
        <w:t xml:space="preserve">, </w:t>
      </w:r>
      <w:r w:rsidR="00E338A4" w:rsidRPr="007F5913">
        <w:rPr>
          <w:rFonts w:ascii="Rubik Light" w:eastAsia="Roboto" w:hAnsi="Rubik Light" w:cs="Rubik Light"/>
          <w:sz w:val="24"/>
          <w:szCs w:val="24"/>
        </w:rPr>
        <w:t xml:space="preserve">and </w:t>
      </w:r>
      <w:hyperlink r:id="rId10" w:history="1">
        <w:r w:rsidR="00E338A4" w:rsidRPr="007F5913">
          <w:rPr>
            <w:rFonts w:ascii="Rubik Light" w:hAnsi="Rubik Light" w:cs="Rubik Light"/>
          </w:rPr>
          <w:t>‘</w:t>
        </w:r>
        <w:r w:rsidR="00E338A4" w:rsidRPr="007F5913">
          <w:rPr>
            <w:rStyle w:val="Hyperlink"/>
            <w:rFonts w:ascii="Rubik Light" w:eastAsia="Roboto" w:hAnsi="Rubik Light" w:cs="Rubik Light"/>
            <w:sz w:val="24"/>
            <w:szCs w:val="24"/>
            <w:highlight w:val="white"/>
          </w:rPr>
          <w:t>f</w:t>
        </w:r>
        <w:r w:rsidR="00E338A4" w:rsidRPr="007F5913">
          <w:rPr>
            <w:rStyle w:val="Hyperlink"/>
            <w:rFonts w:ascii="Rubik Light" w:eastAsia="Roboto" w:hAnsi="Rubik Light" w:cs="Rubik Light"/>
            <w:sz w:val="24"/>
            <w:szCs w:val="24"/>
            <w:highlight w:val="white"/>
          </w:rPr>
          <w:t>inancial controls</w:t>
        </w:r>
      </w:hyperlink>
      <w:r w:rsidR="00E338A4" w:rsidRPr="007F5913">
        <w:rPr>
          <w:rFonts w:ascii="Rubik Light" w:eastAsia="Roboto" w:hAnsi="Rubik Light" w:cs="Rubik Light"/>
          <w:sz w:val="24"/>
          <w:szCs w:val="24"/>
          <w:highlight w:val="white"/>
        </w:rPr>
        <w:t xml:space="preserve">’ </w:t>
      </w:r>
      <w:r w:rsidR="00E338A4" w:rsidRPr="007F5913">
        <w:rPr>
          <w:rFonts w:ascii="Rubik Light" w:eastAsia="Roboto" w:hAnsi="Rubik Light" w:cs="Rubik Light"/>
          <w:sz w:val="24"/>
          <w:szCs w:val="24"/>
          <w:highlight w:val="white"/>
        </w:rPr>
        <w:t>linked to that plan.</w:t>
      </w:r>
      <w:r w:rsidR="00E338A4" w:rsidRPr="007F5913">
        <w:rPr>
          <w:rFonts w:ascii="Rubik Light" w:eastAsia="Roboto" w:hAnsi="Rubik Light" w:cs="Rubik Light"/>
          <w:sz w:val="24"/>
          <w:szCs w:val="24"/>
          <w:highlight w:val="white"/>
        </w:rPr>
        <w:t xml:space="preserve"> </w:t>
      </w:r>
      <w:r w:rsidR="001A2F06" w:rsidRPr="001A2F06">
        <w:rPr>
          <w:rFonts w:ascii="Rubik Light" w:eastAsia="Roboto" w:hAnsi="Rubik Light" w:cs="Rubik Light"/>
          <w:sz w:val="24"/>
          <w:szCs w:val="24"/>
          <w:highlight w:val="white"/>
        </w:rPr>
        <w:t xml:space="preserve">This model </w:t>
      </w:r>
      <w:r w:rsidR="001A2F06">
        <w:rPr>
          <w:rFonts w:ascii="Rubik Light" w:eastAsia="Roboto" w:hAnsi="Rubik Light" w:cs="Rubik Light"/>
          <w:sz w:val="24"/>
          <w:szCs w:val="24"/>
          <w:highlight w:val="white"/>
        </w:rPr>
        <w:t xml:space="preserve">will </w:t>
      </w:r>
      <w:r w:rsidR="001A2F06" w:rsidRPr="001A2F06">
        <w:rPr>
          <w:rFonts w:ascii="Rubik Light" w:eastAsia="Roboto" w:hAnsi="Rubik Light" w:cs="Rubik Light"/>
          <w:sz w:val="24"/>
          <w:szCs w:val="24"/>
          <w:highlight w:val="white"/>
        </w:rPr>
        <w:t>to lead to </w:t>
      </w:r>
      <w:r w:rsidR="001A2F06">
        <w:rPr>
          <w:rFonts w:ascii="Rubik Light" w:eastAsia="Roboto" w:hAnsi="Rubik Light" w:cs="Rubik Light"/>
          <w:sz w:val="24"/>
          <w:szCs w:val="24"/>
          <w:highlight w:val="white"/>
        </w:rPr>
        <w:t xml:space="preserve">more </w:t>
      </w:r>
      <w:hyperlink r:id="rId11" w:history="1">
        <w:r w:rsidR="001A2F06" w:rsidRPr="001A2F06">
          <w:rPr>
            <w:rStyle w:val="Hyperlink"/>
            <w:rFonts w:ascii="Rubik Light" w:eastAsia="Roboto" w:hAnsi="Rubik Light" w:cs="Rubik Light"/>
            <w:sz w:val="24"/>
            <w:szCs w:val="24"/>
            <w:highlight w:val="white"/>
          </w:rPr>
          <w:t>cuts</w:t>
        </w:r>
      </w:hyperlink>
      <w:r w:rsidR="001A2F06" w:rsidRPr="001A2F06">
        <w:rPr>
          <w:rFonts w:ascii="Rubik Light" w:eastAsia="Roboto" w:hAnsi="Rubik Light" w:cs="Rubik Light"/>
          <w:sz w:val="24"/>
          <w:szCs w:val="24"/>
          <w:highlight w:val="white"/>
        </w:rPr>
        <w:t xml:space="preserve"> and closures of </w:t>
      </w:r>
      <w:hyperlink r:id="rId12" w:history="1">
        <w:r w:rsidR="001A2F06" w:rsidRPr="001A2F06">
          <w:rPr>
            <w:rStyle w:val="Hyperlink"/>
            <w:rFonts w:ascii="Rubik Light" w:eastAsia="Roboto" w:hAnsi="Rubik Light" w:cs="Rubik Light"/>
            <w:sz w:val="24"/>
            <w:szCs w:val="24"/>
            <w:highlight w:val="white"/>
          </w:rPr>
          <w:t xml:space="preserve">GP </w:t>
        </w:r>
        <w:r w:rsidR="001A2F06" w:rsidRPr="001A2F06">
          <w:rPr>
            <w:rStyle w:val="Hyperlink"/>
            <w:rFonts w:ascii="Rubik Light" w:eastAsia="Roboto" w:hAnsi="Rubik Light" w:cs="Rubik Light"/>
            <w:sz w:val="24"/>
            <w:szCs w:val="24"/>
            <w:highlight w:val="white"/>
          </w:rPr>
          <w:t>services</w:t>
        </w:r>
      </w:hyperlink>
      <w:r w:rsidR="001A2F06">
        <w:rPr>
          <w:rFonts w:ascii="Rubik Light" w:eastAsia="Roboto" w:hAnsi="Rubik Light" w:cs="Rubik Light"/>
          <w:sz w:val="24"/>
          <w:szCs w:val="24"/>
          <w:highlight w:val="white"/>
        </w:rPr>
        <w:t xml:space="preserve">, </w:t>
      </w:r>
      <w:r w:rsidR="001A2F06" w:rsidRPr="001A2F06">
        <w:rPr>
          <w:rFonts w:ascii="Rubik Light" w:eastAsia="Roboto" w:hAnsi="Rubik Light" w:cs="Rubik Light"/>
          <w:sz w:val="24"/>
          <w:szCs w:val="24"/>
          <w:highlight w:val="white"/>
        </w:rPr>
        <w:t>NHS hospitals and A&amp;E. </w:t>
      </w:r>
    </w:p>
    <w:p w14:paraId="3F1073CC" w14:textId="7E987058" w:rsidR="00E338A4" w:rsidRPr="007F5913" w:rsidRDefault="001A2F06" w:rsidP="00E338A4">
      <w:pPr>
        <w:rPr>
          <w:rFonts w:ascii="Rubik Light" w:eastAsia="Roboto" w:hAnsi="Rubik Light" w:cs="Rubik Light"/>
          <w:sz w:val="24"/>
          <w:szCs w:val="24"/>
          <w:highlight w:val="white"/>
        </w:rPr>
      </w:pPr>
      <w:r>
        <w:rPr>
          <w:rFonts w:ascii="Rubik Light" w:eastAsia="Roboto" w:hAnsi="Rubik Light" w:cs="Rubik Light"/>
          <w:sz w:val="24"/>
          <w:szCs w:val="24"/>
          <w:highlight w:val="white"/>
        </w:rPr>
        <w:t>Furthermore, a</w:t>
      </w:r>
      <w:r w:rsidR="00C37708" w:rsidRPr="007F5913">
        <w:rPr>
          <w:rFonts w:ascii="Rubik Light" w:eastAsia="Roboto" w:hAnsi="Rubik Light" w:cs="Rubik Light"/>
          <w:sz w:val="24"/>
          <w:szCs w:val="24"/>
          <w:highlight w:val="white"/>
        </w:rPr>
        <w:t>s</w:t>
      </w:r>
      <w:r w:rsidR="00C83AFE" w:rsidRPr="007F5913">
        <w:rPr>
          <w:rFonts w:ascii="Rubik Light" w:eastAsia="Roboto" w:hAnsi="Rubik Light" w:cs="Rubik Light"/>
          <w:sz w:val="24"/>
          <w:szCs w:val="24"/>
          <w:highlight w:val="white"/>
        </w:rPr>
        <w:t xml:space="preserve"> it stands private companies could sit on the</w:t>
      </w:r>
      <w:r w:rsidR="00E338A4" w:rsidRPr="007F5913">
        <w:rPr>
          <w:rFonts w:ascii="Rubik Light" w:eastAsia="Roboto" w:hAnsi="Rubik Light" w:cs="Rubik Light"/>
          <w:sz w:val="24"/>
          <w:szCs w:val="24"/>
          <w:highlight w:val="white"/>
        </w:rPr>
        <w:t>se decision making</w:t>
      </w:r>
      <w:r w:rsidR="00C83AFE" w:rsidRPr="007F5913">
        <w:rPr>
          <w:rFonts w:ascii="Rubik Light" w:eastAsia="Roboto" w:hAnsi="Rubik Light" w:cs="Rubik Light"/>
          <w:sz w:val="24"/>
          <w:szCs w:val="24"/>
          <w:highlight w:val="white"/>
        </w:rPr>
        <w:t xml:space="preserve"> boards,</w:t>
      </w:r>
      <w:r w:rsidR="00E338A4" w:rsidRPr="007F5913">
        <w:rPr>
          <w:rFonts w:ascii="Rubik Light" w:eastAsia="Roboto" w:hAnsi="Rubik Light" w:cs="Rubik Light"/>
          <w:sz w:val="24"/>
          <w:szCs w:val="24"/>
          <w:highlight w:val="white"/>
        </w:rPr>
        <w:t xml:space="preserve"> therefore having control and influence over the budget. Private companies can also be </w:t>
      </w:r>
      <w:r w:rsidR="002746FC" w:rsidRPr="007F5913">
        <w:rPr>
          <w:rFonts w:ascii="Rubik Light" w:eastAsia="Roboto" w:hAnsi="Rubik Light" w:cs="Rubik Light"/>
          <w:sz w:val="24"/>
          <w:szCs w:val="24"/>
          <w:highlight w:val="white"/>
        </w:rPr>
        <w:t>consultan</w:t>
      </w:r>
      <w:r w:rsidR="00C83AFE" w:rsidRPr="007F5913">
        <w:rPr>
          <w:rFonts w:ascii="Rubik Light" w:eastAsia="Roboto" w:hAnsi="Rubik Light" w:cs="Rubik Light"/>
          <w:sz w:val="24"/>
          <w:szCs w:val="24"/>
          <w:highlight w:val="white"/>
        </w:rPr>
        <w:t>ts</w:t>
      </w:r>
      <w:r w:rsidR="00E338A4" w:rsidRPr="007F5913">
        <w:rPr>
          <w:rFonts w:ascii="Rubik Light" w:eastAsia="Roboto" w:hAnsi="Rubik Light" w:cs="Rubik Light"/>
          <w:sz w:val="24"/>
          <w:szCs w:val="24"/>
          <w:highlight w:val="white"/>
        </w:rPr>
        <w:t xml:space="preserve"> and </w:t>
      </w:r>
      <w:r w:rsidR="00C83AFE" w:rsidRPr="007F5913">
        <w:rPr>
          <w:rFonts w:ascii="Rubik Light" w:eastAsia="Roboto" w:hAnsi="Rubik Light" w:cs="Rubik Light"/>
          <w:sz w:val="24"/>
          <w:szCs w:val="24"/>
          <w:highlight w:val="white"/>
        </w:rPr>
        <w:t xml:space="preserve">have key roles in the </w:t>
      </w:r>
      <w:r w:rsidR="002746FC" w:rsidRPr="007F5913">
        <w:rPr>
          <w:rFonts w:ascii="Rubik Light" w:eastAsia="Roboto" w:hAnsi="Rubik Light" w:cs="Rubik Light"/>
          <w:sz w:val="24"/>
          <w:szCs w:val="24"/>
          <w:highlight w:val="white"/>
        </w:rPr>
        <w:t xml:space="preserve">infrastructure, </w:t>
      </w:r>
      <w:r w:rsidR="00E338A4" w:rsidRPr="007F5913">
        <w:rPr>
          <w:rFonts w:ascii="Rubik Light" w:eastAsia="Roboto" w:hAnsi="Rubik Light" w:cs="Rubik Light"/>
          <w:sz w:val="24"/>
          <w:szCs w:val="24"/>
          <w:highlight w:val="white"/>
        </w:rPr>
        <w:t>in addition to</w:t>
      </w:r>
      <w:r w:rsidR="00C83AFE" w:rsidRPr="007F5913">
        <w:rPr>
          <w:rFonts w:ascii="Rubik Light" w:eastAsia="Roboto" w:hAnsi="Rubik Light" w:cs="Rubik Light"/>
          <w:sz w:val="24"/>
          <w:szCs w:val="24"/>
          <w:highlight w:val="white"/>
        </w:rPr>
        <w:t xml:space="preserve"> having</w:t>
      </w:r>
      <w:r w:rsidR="002746FC" w:rsidRPr="007F5913">
        <w:rPr>
          <w:rFonts w:ascii="Rubik Light" w:eastAsia="Roboto" w:hAnsi="Rubik Light" w:cs="Rubik Light"/>
          <w:sz w:val="24"/>
          <w:szCs w:val="24"/>
          <w:highlight w:val="white"/>
        </w:rPr>
        <w:t xml:space="preserve"> contracts</w:t>
      </w:r>
      <w:r w:rsidR="00C83AFE" w:rsidRPr="007F5913">
        <w:rPr>
          <w:rFonts w:ascii="Rubik Light" w:eastAsia="Roboto" w:hAnsi="Rubik Light" w:cs="Rubik Light"/>
          <w:sz w:val="24"/>
          <w:szCs w:val="24"/>
          <w:highlight w:val="white"/>
        </w:rPr>
        <w:t xml:space="preserve"> to run services</w:t>
      </w:r>
      <w:r w:rsidR="00E338A4" w:rsidRPr="007F5913">
        <w:rPr>
          <w:rFonts w:ascii="Rubik Light" w:eastAsia="Roboto" w:hAnsi="Rubik Light" w:cs="Rubik Light"/>
          <w:sz w:val="24"/>
          <w:szCs w:val="24"/>
          <w:highlight w:val="white"/>
        </w:rPr>
        <w:t xml:space="preserve"> directly.</w:t>
      </w:r>
    </w:p>
    <w:p w14:paraId="510A06C8" w14:textId="4F8DDA0B" w:rsidR="00E338A4" w:rsidRPr="007F5913" w:rsidRDefault="00E338A4" w:rsidP="00E338A4">
      <w:pPr>
        <w:rPr>
          <w:rFonts w:ascii="Rubik Light" w:eastAsia="Roboto" w:hAnsi="Rubik Light" w:cs="Rubik Light"/>
          <w:sz w:val="24"/>
          <w:szCs w:val="24"/>
          <w:highlight w:val="white"/>
        </w:rPr>
      </w:pPr>
      <w:r w:rsidRPr="007F5913">
        <w:rPr>
          <w:rFonts w:ascii="Rubik Light" w:eastAsia="Roboto" w:hAnsi="Rubik Light" w:cs="Rubik Light"/>
          <w:sz w:val="24"/>
          <w:szCs w:val="24"/>
          <w:highlight w:val="white"/>
        </w:rPr>
        <w:t>All of this will serve to only disintegrate our NHS further.</w:t>
      </w:r>
    </w:p>
    <w:p w14:paraId="00000022" w14:textId="23BF0995" w:rsidR="00936988" w:rsidRPr="007F5913" w:rsidRDefault="0027275A" w:rsidP="00846A6F">
      <w:pPr>
        <w:rPr>
          <w:rFonts w:ascii="Rubik Light" w:eastAsia="Roboto" w:hAnsi="Rubik Light" w:cs="Rubik Light"/>
          <w:sz w:val="24"/>
          <w:szCs w:val="24"/>
        </w:rPr>
      </w:pPr>
      <w:r w:rsidRPr="007F5913">
        <w:rPr>
          <w:rFonts w:ascii="Rubik Light" w:eastAsia="Roboto" w:hAnsi="Rubik Light" w:cs="Rubik Light"/>
          <w:sz w:val="24"/>
          <w:szCs w:val="24"/>
        </w:rPr>
        <w:t xml:space="preserve">The White Paper frequently refers to accountability, however </w:t>
      </w:r>
      <w:r w:rsidR="00846A6F" w:rsidRPr="007F5913">
        <w:rPr>
          <w:rFonts w:ascii="Rubik Light" w:eastAsia="Roboto" w:hAnsi="Rubik Light" w:cs="Rubik Light"/>
          <w:sz w:val="24"/>
          <w:szCs w:val="24"/>
        </w:rPr>
        <w:t xml:space="preserve">there is evidence to suggest that for patients, </w:t>
      </w:r>
      <w:hyperlink r:id="rId13" w:history="1">
        <w:r w:rsidR="00846A6F" w:rsidRPr="008D0824">
          <w:rPr>
            <w:rStyle w:val="Hyperlink"/>
            <w:rFonts w:ascii="Rubik Light" w:eastAsia="Roboto" w:hAnsi="Rubik Light" w:cs="Rubik Light"/>
            <w:sz w:val="24"/>
            <w:szCs w:val="24"/>
          </w:rPr>
          <w:t>accountability</w:t>
        </w:r>
      </w:hyperlink>
      <w:r w:rsidR="00846A6F" w:rsidRPr="007F5913">
        <w:rPr>
          <w:rFonts w:ascii="Rubik Light" w:eastAsia="Roboto" w:hAnsi="Rubik Light" w:cs="Rubik Light"/>
          <w:sz w:val="24"/>
          <w:szCs w:val="24"/>
        </w:rPr>
        <w:t xml:space="preserve"> and the ability to intervene democratically in their services will be reduced.</w:t>
      </w:r>
    </w:p>
    <w:p w14:paraId="7E706EC3" w14:textId="69663E5C" w:rsidR="002F4B6B" w:rsidRDefault="0027275A">
      <w:pPr>
        <w:rPr>
          <w:rFonts w:ascii="Rubik Light" w:eastAsia="Roboto" w:hAnsi="Rubik Light" w:cs="Rubik Light"/>
          <w:sz w:val="24"/>
          <w:szCs w:val="24"/>
        </w:rPr>
      </w:pPr>
      <w:r w:rsidRPr="007F5913">
        <w:rPr>
          <w:rFonts w:ascii="Rubik Light" w:eastAsia="Roboto" w:hAnsi="Rubik Light" w:cs="Rubik Light"/>
          <w:sz w:val="24"/>
          <w:szCs w:val="24"/>
        </w:rPr>
        <w:lastRenderedPageBreak/>
        <w:t xml:space="preserve">It is astonishing that the White Paper discusses reforms pertaining to the NHS but pays little attention to social care, which is left to another day. Without knowing the full plans that the government has for social care, local authorities would find it difficult to meaningfully collaborate with other partners. This is a good reason for the White Paper to be held back </w:t>
      </w:r>
      <w:r w:rsidR="00E338A4" w:rsidRPr="007F5913">
        <w:rPr>
          <w:rFonts w:ascii="Rubik Light" w:eastAsia="Roboto" w:hAnsi="Rubik Light" w:cs="Rubik Light"/>
          <w:sz w:val="24"/>
          <w:szCs w:val="24"/>
        </w:rPr>
        <w:t xml:space="preserve">at least until </w:t>
      </w:r>
      <w:r w:rsidRPr="007F5913">
        <w:rPr>
          <w:rFonts w:ascii="Rubik Light" w:eastAsia="Roboto" w:hAnsi="Rubik Light" w:cs="Rubik Light"/>
          <w:sz w:val="24"/>
          <w:szCs w:val="24"/>
        </w:rPr>
        <w:t>plans for social care are finalised.</w:t>
      </w:r>
      <w:r w:rsidR="007F5913" w:rsidRPr="007F5913">
        <w:rPr>
          <w:rFonts w:ascii="Rubik Light" w:eastAsia="Roboto" w:hAnsi="Rubik Light" w:cs="Rubik Light"/>
          <w:sz w:val="24"/>
          <w:szCs w:val="24"/>
        </w:rPr>
        <w:t xml:space="preserve"> </w:t>
      </w:r>
    </w:p>
    <w:p w14:paraId="12733F11" w14:textId="77777777" w:rsidR="008D0824" w:rsidRPr="008D0824" w:rsidRDefault="008D0824">
      <w:pPr>
        <w:rPr>
          <w:rFonts w:ascii="Rubik Light" w:eastAsia="Roboto" w:hAnsi="Rubik Light" w:cs="Rubik Light"/>
          <w:sz w:val="24"/>
          <w:szCs w:val="24"/>
        </w:rPr>
      </w:pPr>
    </w:p>
    <w:p w14:paraId="00000025" w14:textId="2D887212" w:rsidR="00936988" w:rsidRPr="007F5913" w:rsidRDefault="0027275A">
      <w:pPr>
        <w:rPr>
          <w:rFonts w:ascii="Rubik Medium" w:eastAsia="Roboto" w:hAnsi="Rubik Medium" w:cs="Rubik Medium"/>
          <w:b/>
          <w:sz w:val="24"/>
          <w:szCs w:val="24"/>
        </w:rPr>
      </w:pPr>
      <w:r w:rsidRPr="007F5913">
        <w:rPr>
          <w:rFonts w:ascii="Rubik Medium" w:eastAsia="Roboto" w:hAnsi="Rubik Medium" w:cs="Rubik Medium"/>
          <w:b/>
          <w:sz w:val="24"/>
          <w:szCs w:val="24"/>
        </w:rPr>
        <w:t>Key recommendation</w:t>
      </w:r>
      <w:r w:rsidR="00AF0016" w:rsidRPr="007F5913">
        <w:rPr>
          <w:rFonts w:ascii="Rubik Medium" w:eastAsia="Roboto" w:hAnsi="Rubik Medium" w:cs="Rubik Medium"/>
          <w:b/>
          <w:sz w:val="24"/>
          <w:szCs w:val="24"/>
        </w:rPr>
        <w:t>s</w:t>
      </w:r>
    </w:p>
    <w:p w14:paraId="06613EB0" w14:textId="77777777" w:rsidR="00F53845" w:rsidRPr="007F5913" w:rsidRDefault="0027275A">
      <w:pPr>
        <w:rPr>
          <w:rFonts w:ascii="Rubik Light" w:eastAsia="Roboto" w:hAnsi="Rubik Light" w:cs="Rubik Light"/>
          <w:sz w:val="24"/>
          <w:szCs w:val="24"/>
        </w:rPr>
      </w:pPr>
      <w:r w:rsidRPr="007F5913">
        <w:rPr>
          <w:rFonts w:ascii="Rubik Light" w:eastAsia="Roboto" w:hAnsi="Rubik Light" w:cs="Rubik Light"/>
          <w:sz w:val="24"/>
          <w:szCs w:val="24"/>
        </w:rPr>
        <w:t xml:space="preserve">To bring about true integrated services throughout the country, it is imperative to legislate to </w:t>
      </w:r>
    </w:p>
    <w:p w14:paraId="29035183" w14:textId="5EA0621E" w:rsidR="00F53845" w:rsidRPr="007F5913" w:rsidRDefault="00F53845">
      <w:pPr>
        <w:rPr>
          <w:rFonts w:ascii="Rubik Light" w:eastAsia="Roboto" w:hAnsi="Rubik Light" w:cs="Rubik Light"/>
          <w:sz w:val="24"/>
          <w:szCs w:val="24"/>
        </w:rPr>
      </w:pPr>
      <w:r w:rsidRPr="007F5913">
        <w:rPr>
          <w:rFonts w:ascii="Rubik Light" w:eastAsia="Roboto" w:hAnsi="Rubik Light" w:cs="Rubik Light"/>
          <w:sz w:val="24"/>
          <w:szCs w:val="24"/>
        </w:rPr>
        <w:t>- E</w:t>
      </w:r>
      <w:r w:rsidR="0027275A" w:rsidRPr="007F5913">
        <w:rPr>
          <w:rFonts w:ascii="Rubik Light" w:eastAsia="Roboto" w:hAnsi="Rubik Light" w:cs="Rubik Light"/>
          <w:sz w:val="24"/>
          <w:szCs w:val="24"/>
        </w:rPr>
        <w:t xml:space="preserve">nd the concept of the internal market </w:t>
      </w:r>
      <w:r w:rsidR="007C7D3F" w:rsidRPr="007F5913">
        <w:rPr>
          <w:rFonts w:ascii="Rubik Light" w:eastAsia="Roboto" w:hAnsi="Rubik Light" w:cs="Rubik Light"/>
          <w:sz w:val="24"/>
          <w:szCs w:val="24"/>
        </w:rPr>
        <w:t>in the NHS</w:t>
      </w:r>
    </w:p>
    <w:p w14:paraId="20FB7B0E" w14:textId="49E0F5E2" w:rsidR="00110B73" w:rsidRPr="007F5913" w:rsidRDefault="00110B73" w:rsidP="00110B73">
      <w:pPr>
        <w:rPr>
          <w:rFonts w:ascii="Rubik Light" w:eastAsia="Roboto" w:hAnsi="Rubik Light" w:cs="Rubik Light"/>
          <w:sz w:val="24"/>
          <w:szCs w:val="24"/>
        </w:rPr>
      </w:pPr>
      <w:r w:rsidRPr="007F5913">
        <w:rPr>
          <w:rFonts w:ascii="Rubik Light" w:eastAsia="Roboto" w:hAnsi="Rubik Light" w:cs="Rubik Light"/>
          <w:sz w:val="24"/>
          <w:szCs w:val="24"/>
        </w:rPr>
        <w:t>- State very clearly that the NHS would be the preferred provider. Sub-contracting service</w:t>
      </w:r>
      <w:r w:rsidR="007C7D3F" w:rsidRPr="007F5913">
        <w:rPr>
          <w:rFonts w:ascii="Rubik Light" w:eastAsia="Roboto" w:hAnsi="Rubik Light" w:cs="Rubik Light"/>
          <w:sz w:val="24"/>
          <w:szCs w:val="24"/>
        </w:rPr>
        <w:t>s</w:t>
      </w:r>
      <w:r w:rsidRPr="007F5913">
        <w:rPr>
          <w:rFonts w:ascii="Rubik Light" w:eastAsia="Roboto" w:hAnsi="Rubik Light" w:cs="Rubik Light"/>
          <w:sz w:val="24"/>
          <w:szCs w:val="24"/>
        </w:rPr>
        <w:t xml:space="preserve"> to the private sector should be stopped. Private companies like Deloitte should be excluded </w:t>
      </w:r>
      <w:hyperlink r:id="rId14" w:history="1">
        <w:r w:rsidRPr="007F5913">
          <w:rPr>
            <w:rStyle w:val="Hyperlink"/>
            <w:rFonts w:ascii="Rubik Light" w:eastAsia="Roboto" w:hAnsi="Rubik Light" w:cs="Rubik Light"/>
            <w:sz w:val="24"/>
            <w:szCs w:val="24"/>
          </w:rPr>
          <w:t>from sitting on decision making bodies and boards</w:t>
        </w:r>
      </w:hyperlink>
      <w:r w:rsidRPr="007F5913">
        <w:rPr>
          <w:rFonts w:ascii="Rubik Light" w:eastAsia="Roboto" w:hAnsi="Rubik Light" w:cs="Rubik Light"/>
          <w:sz w:val="24"/>
          <w:szCs w:val="24"/>
        </w:rPr>
        <w:t xml:space="preserve"> that make decisions about how to spend NHS money. </w:t>
      </w:r>
    </w:p>
    <w:p w14:paraId="2B543DB1" w14:textId="4C09FA6D" w:rsidR="0046049B" w:rsidRPr="007F5913" w:rsidRDefault="0046049B" w:rsidP="0046049B">
      <w:pPr>
        <w:rPr>
          <w:rFonts w:ascii="Rubik Light" w:eastAsia="Roboto" w:hAnsi="Rubik Light" w:cs="Rubik Light"/>
          <w:sz w:val="24"/>
          <w:szCs w:val="24"/>
        </w:rPr>
      </w:pPr>
      <w:r w:rsidRPr="007F5913">
        <w:rPr>
          <w:rFonts w:ascii="Rubik Light" w:eastAsia="Roboto" w:hAnsi="Rubik Light" w:cs="Rubik Light"/>
          <w:sz w:val="24"/>
          <w:szCs w:val="24"/>
        </w:rPr>
        <w:t>- Ensure that there is no implementation of ‘system-wide’ policing of finances as a way of more ruthlessly enforcing cash limits and “control totals” limiting spending across each ICS</w:t>
      </w:r>
      <w:r w:rsidR="00110B73" w:rsidRPr="007F5913">
        <w:rPr>
          <w:rFonts w:ascii="Rubik Light" w:eastAsia="Roboto" w:hAnsi="Rubik Light" w:cs="Rubik Light"/>
          <w:sz w:val="24"/>
          <w:szCs w:val="24"/>
        </w:rPr>
        <w:t xml:space="preserve">. </w:t>
      </w:r>
      <w:r w:rsidRPr="007F5913">
        <w:rPr>
          <w:rFonts w:ascii="Rubik Light" w:eastAsia="Roboto" w:hAnsi="Rubik Light" w:cs="Rubik Light"/>
          <w:sz w:val="24"/>
          <w:szCs w:val="24"/>
        </w:rPr>
        <w:t>Patients do not want unaccountable decision making bodies to </w:t>
      </w:r>
      <w:hyperlink r:id="rId15" w:history="1">
        <w:r w:rsidRPr="007F5913">
          <w:rPr>
            <w:rStyle w:val="Hyperlink"/>
            <w:rFonts w:ascii="Rubik Light" w:eastAsia="Roboto" w:hAnsi="Rubik Light" w:cs="Rubik Light"/>
            <w:sz w:val="24"/>
            <w:szCs w:val="24"/>
          </w:rPr>
          <w:t xml:space="preserve">prioritise profit </w:t>
        </w:r>
        <w:r w:rsidRPr="007F5913">
          <w:rPr>
            <w:rStyle w:val="Hyperlink"/>
            <w:rFonts w:ascii="Rubik Light" w:eastAsia="Roboto" w:hAnsi="Rubik Light" w:cs="Rubik Light"/>
            <w:sz w:val="24"/>
            <w:szCs w:val="24"/>
          </w:rPr>
          <w:t>margins</w:t>
        </w:r>
      </w:hyperlink>
      <w:r w:rsidRPr="007F5913">
        <w:rPr>
          <w:rFonts w:ascii="Rubik Light" w:eastAsia="Roboto" w:hAnsi="Rubik Light" w:cs="Rubik Light"/>
          <w:sz w:val="24"/>
          <w:szCs w:val="24"/>
        </w:rPr>
        <w:t xml:space="preserve"> and making savings over caring for people's health. This model is </w:t>
      </w:r>
      <w:r w:rsidR="00732E64" w:rsidRPr="007F5913">
        <w:rPr>
          <w:rFonts w:ascii="Rubik Light" w:eastAsia="Roboto" w:hAnsi="Rubik Light" w:cs="Rubik Light"/>
          <w:sz w:val="24"/>
          <w:szCs w:val="24"/>
        </w:rPr>
        <w:t>already</w:t>
      </w:r>
      <w:r w:rsidRPr="007F5913">
        <w:rPr>
          <w:rFonts w:ascii="Rubik Light" w:eastAsia="Roboto" w:hAnsi="Rubik Light" w:cs="Rubik Light"/>
          <w:sz w:val="24"/>
          <w:szCs w:val="24"/>
        </w:rPr>
        <w:t xml:space="preserve"> lead</w:t>
      </w:r>
      <w:r w:rsidR="00732E64" w:rsidRPr="007F5913">
        <w:rPr>
          <w:rFonts w:ascii="Rubik Light" w:eastAsia="Roboto" w:hAnsi="Rubik Light" w:cs="Rubik Light"/>
          <w:sz w:val="24"/>
          <w:szCs w:val="24"/>
        </w:rPr>
        <w:t>ing</w:t>
      </w:r>
      <w:r w:rsidRPr="007F5913">
        <w:rPr>
          <w:rFonts w:ascii="Rubik Light" w:eastAsia="Roboto" w:hAnsi="Rubik Light" w:cs="Rubik Light"/>
          <w:sz w:val="24"/>
          <w:szCs w:val="24"/>
        </w:rPr>
        <w:t xml:space="preserve"> to </w:t>
      </w:r>
      <w:hyperlink r:id="rId16" w:history="1">
        <w:r w:rsidRPr="007F5913">
          <w:rPr>
            <w:rStyle w:val="Hyperlink"/>
            <w:rFonts w:ascii="Rubik Light" w:eastAsia="Roboto" w:hAnsi="Rubik Light" w:cs="Rubik Light"/>
            <w:sz w:val="24"/>
            <w:szCs w:val="24"/>
          </w:rPr>
          <w:t>cuts</w:t>
        </w:r>
      </w:hyperlink>
      <w:r w:rsidRPr="007F5913">
        <w:rPr>
          <w:rFonts w:ascii="Rubik Light" w:eastAsia="Roboto" w:hAnsi="Rubik Light" w:cs="Rubik Light"/>
          <w:sz w:val="24"/>
          <w:szCs w:val="24"/>
        </w:rPr>
        <w:t> and closures of NHS hospitals and A&amp;E. </w:t>
      </w:r>
      <w:r w:rsidR="00110B73" w:rsidRPr="007F5913">
        <w:rPr>
          <w:rFonts w:ascii="Rubik Light" w:eastAsia="Roboto" w:hAnsi="Rubik Light" w:cs="Rubik Light"/>
          <w:sz w:val="24"/>
          <w:szCs w:val="24"/>
        </w:rPr>
        <w:t xml:space="preserve">This would </w:t>
      </w:r>
      <w:r w:rsidR="00110B73" w:rsidRPr="007F5913">
        <w:rPr>
          <w:rFonts w:ascii="Rubik Light" w:eastAsia="Roboto" w:hAnsi="Rubik Light" w:cs="Rubik Light"/>
          <w:bCs/>
          <w:sz w:val="24"/>
          <w:szCs w:val="24"/>
        </w:rPr>
        <w:t>push more people to go private</w:t>
      </w:r>
      <w:r w:rsidR="00110B73" w:rsidRPr="007F5913">
        <w:rPr>
          <w:rFonts w:ascii="Rubik Light" w:eastAsia="Roboto" w:hAnsi="Rubik Light" w:cs="Rubik Light"/>
          <w:sz w:val="24"/>
          <w:szCs w:val="24"/>
        </w:rPr>
        <w:t xml:space="preserve"> as cuts are made. </w:t>
      </w:r>
    </w:p>
    <w:p w14:paraId="70751FC4" w14:textId="14EEB224" w:rsidR="002746FC" w:rsidRPr="007F5913" w:rsidRDefault="002746FC" w:rsidP="0046049B">
      <w:pPr>
        <w:rPr>
          <w:rFonts w:ascii="Rubik Light" w:eastAsia="Roboto" w:hAnsi="Rubik Light" w:cs="Rubik Light"/>
          <w:sz w:val="24"/>
          <w:szCs w:val="24"/>
        </w:rPr>
      </w:pPr>
      <w:r w:rsidRPr="007F5913">
        <w:rPr>
          <w:rFonts w:ascii="Rubik Light" w:eastAsia="Roboto" w:hAnsi="Rubik Light" w:cs="Rubik Light"/>
          <w:sz w:val="24"/>
          <w:szCs w:val="24"/>
        </w:rPr>
        <w:t xml:space="preserve">- Halt this legislation </w:t>
      </w:r>
      <w:r w:rsidR="00F25DDD" w:rsidRPr="007F5913">
        <w:rPr>
          <w:rFonts w:ascii="Rubik Light" w:eastAsia="Roboto" w:hAnsi="Rubik Light" w:cs="Rubik Light"/>
          <w:sz w:val="24"/>
          <w:szCs w:val="24"/>
        </w:rPr>
        <w:t xml:space="preserve">at least </w:t>
      </w:r>
      <w:r w:rsidRPr="007F5913">
        <w:rPr>
          <w:rFonts w:ascii="Rubik Light" w:eastAsia="Roboto" w:hAnsi="Rubik Light" w:cs="Rubik Light"/>
          <w:sz w:val="24"/>
          <w:szCs w:val="24"/>
        </w:rPr>
        <w:t>until there has been proper consultation on it with patients and residents.</w:t>
      </w:r>
      <w:r w:rsidR="00AE5177" w:rsidRPr="007F5913">
        <w:rPr>
          <w:rFonts w:ascii="Rubik Light" w:eastAsia="Roboto" w:hAnsi="Rubik Light" w:cs="Rubik Light"/>
          <w:sz w:val="24"/>
          <w:szCs w:val="24"/>
        </w:rPr>
        <w:t xml:space="preserve"> </w:t>
      </w:r>
    </w:p>
    <w:p w14:paraId="27203B6A" w14:textId="558F9541" w:rsidR="00F25DDD" w:rsidRPr="007F5913" w:rsidRDefault="0046049B" w:rsidP="0046049B">
      <w:pPr>
        <w:rPr>
          <w:rFonts w:ascii="Rubik Light" w:eastAsia="Roboto" w:hAnsi="Rubik Light" w:cs="Rubik Light"/>
          <w:b/>
          <w:bCs/>
          <w:sz w:val="24"/>
          <w:szCs w:val="24"/>
        </w:rPr>
      </w:pPr>
      <w:r w:rsidRPr="007F5913">
        <w:rPr>
          <w:rFonts w:ascii="Rubik Light" w:eastAsia="Roboto" w:hAnsi="Rubik Light" w:cs="Rubik Light"/>
          <w:b/>
          <w:bCs/>
          <w:sz w:val="24"/>
          <w:szCs w:val="24"/>
        </w:rPr>
        <w:t xml:space="preserve">- </w:t>
      </w:r>
      <w:r w:rsidR="00C83AFE" w:rsidRPr="007F5913">
        <w:rPr>
          <w:rFonts w:ascii="Rubik Light" w:eastAsia="Roboto" w:hAnsi="Rubik Light" w:cs="Rubik Light"/>
          <w:b/>
          <w:bCs/>
          <w:sz w:val="24"/>
          <w:szCs w:val="24"/>
        </w:rPr>
        <w:t>Ultimately, we believe this</w:t>
      </w:r>
      <w:r w:rsidR="00AE5177" w:rsidRPr="007F5913">
        <w:rPr>
          <w:rFonts w:ascii="Rubik Light" w:eastAsia="Roboto" w:hAnsi="Rubik Light" w:cs="Rubik Light"/>
          <w:b/>
          <w:bCs/>
          <w:sz w:val="24"/>
          <w:szCs w:val="24"/>
        </w:rPr>
        <w:t xml:space="preserve"> bill should be withdrawn. </w:t>
      </w:r>
      <w:r w:rsidRPr="007F5913">
        <w:rPr>
          <w:rFonts w:ascii="Rubik Light" w:eastAsia="Roboto" w:hAnsi="Rubik Light" w:cs="Rubik Light"/>
          <w:b/>
          <w:bCs/>
          <w:sz w:val="24"/>
          <w:szCs w:val="24"/>
        </w:rPr>
        <w:t xml:space="preserve">What we actually need is a national high quality, </w:t>
      </w:r>
      <w:proofErr w:type="spellStart"/>
      <w:r w:rsidRPr="007F5913">
        <w:rPr>
          <w:rFonts w:ascii="Rubik Light" w:eastAsia="Roboto" w:hAnsi="Rubik Light" w:cs="Rubik Light"/>
          <w:b/>
          <w:bCs/>
          <w:sz w:val="24"/>
          <w:szCs w:val="24"/>
        </w:rPr>
        <w:t>well funded</w:t>
      </w:r>
      <w:proofErr w:type="spellEnd"/>
      <w:r w:rsidRPr="007F5913">
        <w:rPr>
          <w:rFonts w:ascii="Rubik Light" w:eastAsia="Roboto" w:hAnsi="Rubik Light" w:cs="Rubik Light"/>
          <w:b/>
          <w:bCs/>
          <w:sz w:val="24"/>
          <w:szCs w:val="24"/>
        </w:rPr>
        <w:t>, public NHS for everyone. </w:t>
      </w:r>
      <w:hyperlink r:id="rId17" w:history="1">
        <w:r w:rsidRPr="007F5913">
          <w:rPr>
            <w:rStyle w:val="Hyperlink"/>
            <w:rFonts w:ascii="Rubik Light" w:eastAsia="Roboto" w:hAnsi="Rubik Light" w:cs="Rubik Light"/>
            <w:b/>
            <w:bCs/>
            <w:sz w:val="24"/>
            <w:szCs w:val="24"/>
          </w:rPr>
          <w:t>3 out of 4 of us</w:t>
        </w:r>
      </w:hyperlink>
      <w:r w:rsidRPr="007F5913">
        <w:rPr>
          <w:rFonts w:ascii="Rubik Light" w:eastAsia="Roboto" w:hAnsi="Rubik Light" w:cs="Rubik Light"/>
          <w:b/>
          <w:bCs/>
          <w:sz w:val="24"/>
          <w:szCs w:val="24"/>
        </w:rPr>
        <w:t xml:space="preserve"> want our NHS </w:t>
      </w:r>
      <w:hyperlink r:id="rId18" w:history="1">
        <w:r w:rsidRPr="007F5913">
          <w:rPr>
            <w:rStyle w:val="Hyperlink"/>
            <w:rFonts w:ascii="Rubik Light" w:eastAsia="Roboto" w:hAnsi="Rubik Light" w:cs="Rubik Light"/>
            <w:b/>
            <w:bCs/>
            <w:sz w:val="24"/>
            <w:szCs w:val="24"/>
          </w:rPr>
          <w:t>reinstated </w:t>
        </w:r>
      </w:hyperlink>
      <w:r w:rsidRPr="007F5913">
        <w:rPr>
          <w:rFonts w:ascii="Rubik Light" w:eastAsia="Roboto" w:hAnsi="Rubik Light" w:cs="Rubik Light"/>
          <w:b/>
          <w:bCs/>
          <w:sz w:val="24"/>
          <w:szCs w:val="24"/>
        </w:rPr>
        <w:t>as a fully public service after the pandemic. </w:t>
      </w:r>
    </w:p>
    <w:p w14:paraId="6171D9B0" w14:textId="29C5DF9C" w:rsidR="0046049B" w:rsidRPr="007F5913" w:rsidRDefault="00110B73" w:rsidP="0046049B">
      <w:pPr>
        <w:rPr>
          <w:rFonts w:ascii="Rubik Light" w:eastAsia="Roboto" w:hAnsi="Rubik Light" w:cs="Rubik Light"/>
          <w:b/>
          <w:bCs/>
          <w:sz w:val="24"/>
          <w:szCs w:val="24"/>
        </w:rPr>
      </w:pPr>
      <w:r w:rsidRPr="007F5913">
        <w:rPr>
          <w:rFonts w:ascii="Rubik Light" w:eastAsia="Roboto" w:hAnsi="Rubik Light" w:cs="Rubik Light"/>
          <w:b/>
          <w:bCs/>
          <w:sz w:val="24"/>
          <w:szCs w:val="24"/>
        </w:rPr>
        <w:t>These demands are</w:t>
      </w:r>
      <w:r w:rsidR="00F25DDD" w:rsidRPr="007F5913">
        <w:rPr>
          <w:rFonts w:ascii="Rubik Light" w:eastAsia="Roboto" w:hAnsi="Rubik Light" w:cs="Rubik Light"/>
          <w:b/>
          <w:bCs/>
          <w:sz w:val="24"/>
          <w:szCs w:val="24"/>
        </w:rPr>
        <w:t xml:space="preserve"> echoed by patients across the country, and have been</w:t>
      </w:r>
      <w:r w:rsidRPr="007F5913">
        <w:rPr>
          <w:rFonts w:ascii="Rubik Light" w:eastAsia="Roboto" w:hAnsi="Rubik Light" w:cs="Rubik Light"/>
          <w:b/>
          <w:bCs/>
          <w:sz w:val="24"/>
          <w:szCs w:val="24"/>
        </w:rPr>
        <w:t xml:space="preserve"> made in a </w:t>
      </w:r>
      <w:hyperlink r:id="rId19" w:history="1">
        <w:r w:rsidRPr="007F5913">
          <w:rPr>
            <w:rStyle w:val="Hyperlink"/>
            <w:rFonts w:ascii="Rubik Light" w:eastAsia="Roboto" w:hAnsi="Rubik Light" w:cs="Rubik Light"/>
            <w:b/>
            <w:bCs/>
            <w:sz w:val="24"/>
            <w:szCs w:val="24"/>
          </w:rPr>
          <w:t>petition</w:t>
        </w:r>
      </w:hyperlink>
      <w:r w:rsidRPr="007F5913">
        <w:rPr>
          <w:rFonts w:ascii="Rubik Light" w:eastAsia="Roboto" w:hAnsi="Rubik Light" w:cs="Rubik Light"/>
          <w:b/>
          <w:bCs/>
          <w:sz w:val="24"/>
          <w:szCs w:val="24"/>
        </w:rPr>
        <w:t xml:space="preserve"> set up by We Own It which currently has over 38,900 signatures.</w:t>
      </w:r>
    </w:p>
    <w:p w14:paraId="27965DA6" w14:textId="59CF6ADE" w:rsidR="0046049B" w:rsidRPr="007F5913" w:rsidRDefault="0046049B">
      <w:pPr>
        <w:rPr>
          <w:rFonts w:ascii="Rubik Light" w:eastAsia="Roboto" w:hAnsi="Rubik Light" w:cs="Rubik Light"/>
          <w:sz w:val="24"/>
          <w:szCs w:val="24"/>
        </w:rPr>
      </w:pPr>
    </w:p>
    <w:p w14:paraId="00000027" w14:textId="77777777" w:rsidR="00936988" w:rsidRPr="007F5913" w:rsidRDefault="00936988">
      <w:pPr>
        <w:rPr>
          <w:rFonts w:ascii="Rubik Light" w:eastAsia="Roboto" w:hAnsi="Rubik Light" w:cs="Rubik Light"/>
          <w:color w:val="4D5156"/>
          <w:sz w:val="24"/>
          <w:szCs w:val="24"/>
          <w:highlight w:val="white"/>
        </w:rPr>
      </w:pPr>
    </w:p>
    <w:p w14:paraId="00000029" w14:textId="3A562142" w:rsidR="00936988" w:rsidRPr="007F5913" w:rsidRDefault="0027275A">
      <w:pPr>
        <w:rPr>
          <w:rFonts w:ascii="Rubik Medium" w:eastAsia="Roboto" w:hAnsi="Rubik Medium" w:cs="Rubik Medium"/>
          <w:b/>
          <w:sz w:val="28"/>
          <w:szCs w:val="28"/>
          <w:highlight w:val="white"/>
        </w:rPr>
      </w:pPr>
      <w:r w:rsidRPr="007F5913">
        <w:rPr>
          <w:rFonts w:ascii="Rubik Medium" w:eastAsia="Roboto" w:hAnsi="Rubik Medium" w:cs="Rubik Medium"/>
          <w:sz w:val="28"/>
          <w:szCs w:val="28"/>
          <w:highlight w:val="white"/>
        </w:rPr>
        <w:t>SPECIFIC AREAS OF CONCERN</w:t>
      </w:r>
    </w:p>
    <w:p w14:paraId="00000030" w14:textId="77777777" w:rsidR="00936988" w:rsidRPr="007F5913" w:rsidRDefault="00936988">
      <w:pPr>
        <w:rPr>
          <w:rFonts w:ascii="Rubik Light" w:eastAsia="Roboto" w:hAnsi="Rubik Light" w:cs="Rubik Light"/>
          <w:sz w:val="24"/>
          <w:szCs w:val="24"/>
        </w:rPr>
      </w:pPr>
    </w:p>
    <w:p w14:paraId="00000031" w14:textId="5F085946" w:rsidR="00936988" w:rsidRPr="007F5913" w:rsidRDefault="008D0824">
      <w:pPr>
        <w:rPr>
          <w:rFonts w:ascii="Rubik Light" w:eastAsia="Roboto" w:hAnsi="Rubik Light" w:cs="Rubik Light"/>
          <w:b/>
          <w:sz w:val="24"/>
          <w:szCs w:val="24"/>
        </w:rPr>
      </w:pPr>
      <w:r>
        <w:rPr>
          <w:rFonts w:ascii="Rubik Light" w:eastAsia="Roboto" w:hAnsi="Rubik Light" w:cs="Rubik Light"/>
          <w:b/>
          <w:sz w:val="24"/>
          <w:szCs w:val="24"/>
        </w:rPr>
        <w:t>1</w:t>
      </w:r>
      <w:r w:rsidR="0027275A" w:rsidRPr="007F5913">
        <w:rPr>
          <w:rFonts w:ascii="Rubik Light" w:eastAsia="Roboto" w:hAnsi="Rubik Light" w:cs="Rubik Light"/>
          <w:b/>
          <w:sz w:val="24"/>
          <w:szCs w:val="24"/>
        </w:rPr>
        <w:t>.</w:t>
      </w:r>
      <w:r w:rsidR="0027275A" w:rsidRPr="007F5913">
        <w:rPr>
          <w:rFonts w:ascii="Rubik Light" w:eastAsia="Roboto" w:hAnsi="Rubik Light" w:cs="Rubik Light"/>
          <w:b/>
          <w:sz w:val="24"/>
          <w:szCs w:val="24"/>
        </w:rPr>
        <w:tab/>
        <w:t>Patient care likely to be compromised</w:t>
      </w:r>
      <w:r w:rsidR="007C7D3F" w:rsidRPr="007F5913">
        <w:rPr>
          <w:rFonts w:ascii="Rubik Light" w:eastAsia="Roboto" w:hAnsi="Rubik Light" w:cs="Rubik Light"/>
          <w:b/>
          <w:sz w:val="24"/>
          <w:szCs w:val="24"/>
        </w:rPr>
        <w:t xml:space="preserve"> and </w:t>
      </w:r>
      <w:r w:rsidR="00E973F4" w:rsidRPr="007F5913">
        <w:rPr>
          <w:rFonts w:ascii="Rubik Light" w:eastAsia="Roboto" w:hAnsi="Rubik Light" w:cs="Rubik Light"/>
          <w:b/>
          <w:sz w:val="24"/>
          <w:szCs w:val="24"/>
        </w:rPr>
        <w:t xml:space="preserve">local </w:t>
      </w:r>
      <w:r w:rsidR="007C7D3F" w:rsidRPr="007F5913">
        <w:rPr>
          <w:rFonts w:ascii="Rubik Light" w:eastAsia="Roboto" w:hAnsi="Rubik Light" w:cs="Rubik Light"/>
          <w:b/>
          <w:sz w:val="24"/>
          <w:szCs w:val="24"/>
        </w:rPr>
        <w:t>accountability reduced</w:t>
      </w:r>
    </w:p>
    <w:p w14:paraId="00000032" w14:textId="171FA233" w:rsidR="00936988" w:rsidRPr="007F5913" w:rsidRDefault="0027275A">
      <w:pPr>
        <w:rPr>
          <w:rFonts w:ascii="Rubik Light" w:eastAsia="Roboto" w:hAnsi="Rubik Light" w:cs="Rubik Light"/>
          <w:sz w:val="24"/>
          <w:szCs w:val="24"/>
        </w:rPr>
      </w:pPr>
      <w:r w:rsidRPr="007F5913">
        <w:rPr>
          <w:rFonts w:ascii="Rubik Light" w:eastAsia="Roboto" w:hAnsi="Rubik Light" w:cs="Rubik Light"/>
          <w:sz w:val="24"/>
          <w:szCs w:val="24"/>
        </w:rPr>
        <w:t xml:space="preserve">The White Paper does not explain how patient care and experience would be </w:t>
      </w:r>
      <w:r w:rsidR="00032684" w:rsidRPr="007F5913">
        <w:rPr>
          <w:rFonts w:ascii="Rubik Light" w:eastAsia="Roboto" w:hAnsi="Rubik Light" w:cs="Rubik Light"/>
          <w:sz w:val="24"/>
          <w:szCs w:val="24"/>
        </w:rPr>
        <w:t>improved.</w:t>
      </w:r>
    </w:p>
    <w:p w14:paraId="00000033" w14:textId="3CAC01F8" w:rsidR="00936988" w:rsidRPr="007F5913" w:rsidRDefault="0027275A">
      <w:pPr>
        <w:rPr>
          <w:rFonts w:ascii="Rubik Light" w:eastAsia="Roboto" w:hAnsi="Rubik Light" w:cs="Rubik Light"/>
          <w:sz w:val="24"/>
          <w:szCs w:val="24"/>
        </w:rPr>
      </w:pPr>
      <w:r w:rsidRPr="007F5913">
        <w:rPr>
          <w:rFonts w:ascii="Rubik Light" w:eastAsia="Roboto" w:hAnsi="Rubik Light" w:cs="Rubik Light"/>
          <w:sz w:val="24"/>
          <w:szCs w:val="24"/>
        </w:rPr>
        <w:t xml:space="preserve">Establishing ICSs would not easily allow local needs to be implemented. ICSs would be further away from the public; 135 CCGs would be reduced to 42 ICSs in England. </w:t>
      </w:r>
    </w:p>
    <w:p w14:paraId="00000034" w14:textId="59EBC764" w:rsidR="00936988" w:rsidRPr="007F5913" w:rsidRDefault="0027275A">
      <w:pPr>
        <w:rPr>
          <w:rFonts w:ascii="Rubik Light" w:eastAsia="Roboto" w:hAnsi="Rubik Light" w:cs="Rubik Light"/>
          <w:sz w:val="24"/>
          <w:szCs w:val="24"/>
        </w:rPr>
      </w:pPr>
      <w:r w:rsidRPr="007F5913">
        <w:rPr>
          <w:rFonts w:ascii="Rubik Light" w:eastAsia="Roboto" w:hAnsi="Rubik Light" w:cs="Rubik Light"/>
          <w:sz w:val="24"/>
          <w:szCs w:val="24"/>
        </w:rPr>
        <w:lastRenderedPageBreak/>
        <w:t xml:space="preserve">The increasing numbers of large </w:t>
      </w:r>
      <w:r w:rsidR="00057060">
        <w:rPr>
          <w:rFonts w:ascii="Rubik Light" w:eastAsia="Roboto" w:hAnsi="Rubik Light" w:cs="Rubik Light"/>
          <w:sz w:val="24"/>
          <w:szCs w:val="24"/>
        </w:rPr>
        <w:t>Primary Care Networks (</w:t>
      </w:r>
      <w:r w:rsidRPr="007F5913">
        <w:rPr>
          <w:rFonts w:ascii="Rubik Light" w:eastAsia="Roboto" w:hAnsi="Rubik Light" w:cs="Rubik Light"/>
          <w:sz w:val="24"/>
          <w:szCs w:val="24"/>
        </w:rPr>
        <w:t>PCNs</w:t>
      </w:r>
      <w:r w:rsidR="00057060">
        <w:rPr>
          <w:rFonts w:ascii="Rubik Light" w:eastAsia="Roboto" w:hAnsi="Rubik Light" w:cs="Rubik Light"/>
          <w:sz w:val="24"/>
          <w:szCs w:val="24"/>
        </w:rPr>
        <w:t>)</w:t>
      </w:r>
      <w:r w:rsidRPr="007F5913">
        <w:rPr>
          <w:rFonts w:ascii="Rubik Light" w:eastAsia="Roboto" w:hAnsi="Rubik Light" w:cs="Rubik Light"/>
          <w:sz w:val="24"/>
          <w:szCs w:val="24"/>
        </w:rPr>
        <w:t xml:space="preserve"> would destroy continuity of </w:t>
      </w:r>
      <w:r w:rsidR="00032684" w:rsidRPr="007F5913">
        <w:rPr>
          <w:rFonts w:ascii="Rubik Light" w:eastAsia="Roboto" w:hAnsi="Rubik Light" w:cs="Rubik Light"/>
          <w:sz w:val="24"/>
          <w:szCs w:val="24"/>
        </w:rPr>
        <w:t>care and</w:t>
      </w:r>
      <w:r w:rsidRPr="007F5913">
        <w:rPr>
          <w:rFonts w:ascii="Rubik Light" w:eastAsia="Roboto" w:hAnsi="Rubik Light" w:cs="Rubik Light"/>
          <w:sz w:val="24"/>
          <w:szCs w:val="24"/>
        </w:rPr>
        <w:t xml:space="preserve"> make access to care more difficult. General practitioners are already hard pressed; the addition of implementing integrated care would further reduce time for patients. As has already become common, PCNs may well be taken over by private companies.</w:t>
      </w:r>
    </w:p>
    <w:p w14:paraId="754C49F2" w14:textId="3EBB95E7" w:rsidR="00537324" w:rsidRPr="007F5913" w:rsidRDefault="00537324">
      <w:pPr>
        <w:rPr>
          <w:rFonts w:ascii="Rubik Light" w:eastAsia="Roboto" w:hAnsi="Rubik Light" w:cs="Rubik Light"/>
          <w:sz w:val="24"/>
          <w:szCs w:val="24"/>
        </w:rPr>
      </w:pPr>
      <w:r w:rsidRPr="007F5913">
        <w:rPr>
          <w:rFonts w:ascii="Rubik Light" w:eastAsia="Roboto" w:hAnsi="Rubik Light" w:cs="Rubik Light"/>
          <w:sz w:val="24"/>
          <w:szCs w:val="24"/>
        </w:rPr>
        <w:t xml:space="preserve">As Keep our NHS public </w:t>
      </w:r>
      <w:hyperlink r:id="rId20" w:history="1">
        <w:r w:rsidRPr="007F5913">
          <w:rPr>
            <w:rStyle w:val="Hyperlink"/>
            <w:rFonts w:ascii="Rubik Light" w:eastAsia="Roboto" w:hAnsi="Rubik Light" w:cs="Rubik Light"/>
            <w:sz w:val="24"/>
            <w:szCs w:val="24"/>
          </w:rPr>
          <w:t>highlights</w:t>
        </w:r>
      </w:hyperlink>
      <w:r w:rsidRPr="007F5913">
        <w:rPr>
          <w:rFonts w:ascii="Rubik Light" w:eastAsia="Roboto" w:hAnsi="Rubik Light" w:cs="Rubik Light"/>
          <w:sz w:val="24"/>
          <w:szCs w:val="24"/>
        </w:rPr>
        <w:t>:</w:t>
      </w:r>
    </w:p>
    <w:p w14:paraId="60638BED" w14:textId="77777777" w:rsidR="00537324" w:rsidRPr="00111417" w:rsidRDefault="00537324" w:rsidP="00537324">
      <w:pPr>
        <w:rPr>
          <w:rFonts w:ascii="Rubik Light" w:eastAsia="Roboto" w:hAnsi="Rubik Light" w:cs="Rubik Light"/>
          <w:sz w:val="24"/>
          <w:szCs w:val="24"/>
        </w:rPr>
      </w:pPr>
      <w:r w:rsidRPr="007F5913">
        <w:rPr>
          <w:rFonts w:ascii="Rubik Light" w:eastAsia="Roboto" w:hAnsi="Rubik Light" w:cs="Rubik Light"/>
          <w:sz w:val="24"/>
          <w:szCs w:val="24"/>
        </w:rPr>
        <w:t>The proposals reduce the number of commissioning organisations from almost 200 to just 42 new “Integrated Care Systems” (ICSs). This has required </w:t>
      </w:r>
      <w:hyperlink r:id="rId21" w:history="1">
        <w:r w:rsidRPr="007F5913">
          <w:rPr>
            <w:rStyle w:val="Hyperlink"/>
            <w:rFonts w:ascii="Rubik Light" w:eastAsia="Roboto" w:hAnsi="Rubik Light" w:cs="Rubik Light"/>
            <w:sz w:val="24"/>
            <w:szCs w:val="24"/>
          </w:rPr>
          <w:t>merging (and eventually abolishing) local Clinical Commissioning Groups</w:t>
        </w:r>
      </w:hyperlink>
      <w:r w:rsidRPr="007F5913">
        <w:rPr>
          <w:rFonts w:ascii="Rubik Light" w:eastAsia="Roboto" w:hAnsi="Rubik Light" w:cs="Rubik Light"/>
          <w:sz w:val="24"/>
          <w:szCs w:val="24"/>
        </w:rPr>
        <w:t xml:space="preserve"> (established as public bodies by the Health &amp; Social Care Act 2012), and replacing the 44 ‘Sustainability and </w:t>
      </w:r>
      <w:r w:rsidRPr="00111417">
        <w:rPr>
          <w:rFonts w:ascii="Rubik Light" w:eastAsia="Roboto" w:hAnsi="Rubik Light" w:cs="Rubik Light"/>
          <w:sz w:val="24"/>
          <w:szCs w:val="24"/>
        </w:rPr>
        <w:t>Transformation Partnerships’ (STPs) set up in 2016.</w:t>
      </w:r>
    </w:p>
    <w:p w14:paraId="65FBFF8D" w14:textId="77777777" w:rsidR="00537324" w:rsidRPr="00111417" w:rsidRDefault="00537324" w:rsidP="00537324">
      <w:pPr>
        <w:rPr>
          <w:rFonts w:ascii="Rubik Light" w:eastAsia="Roboto" w:hAnsi="Rubik Light" w:cs="Rubik Light"/>
          <w:sz w:val="24"/>
          <w:szCs w:val="24"/>
        </w:rPr>
      </w:pPr>
      <w:r w:rsidRPr="00111417">
        <w:rPr>
          <w:rFonts w:ascii="Rubik Light" w:eastAsia="Roboto" w:hAnsi="Rubik Light" w:cs="Rubik Light"/>
          <w:sz w:val="24"/>
          <w:szCs w:val="24"/>
        </w:rPr>
        <w:t>The mergers inevitably result in larger bodies, more remote from the needs and concerns of any local community, and therefore a loss of local accountability. This point has been powerfully argued by the all-party Local Government Association (LGA), which represents the leaders of 335 of England’s 339 local authorities. Their </w:t>
      </w:r>
      <w:hyperlink r:id="rId22" w:history="1">
        <w:r w:rsidRPr="00111417">
          <w:rPr>
            <w:rStyle w:val="Hyperlink"/>
            <w:rFonts w:ascii="Rubik Light" w:eastAsia="Roboto" w:hAnsi="Rubik Light" w:cs="Rubik Light"/>
            <w:sz w:val="24"/>
            <w:szCs w:val="24"/>
          </w:rPr>
          <w:t>response</w:t>
        </w:r>
      </w:hyperlink>
      <w:r w:rsidRPr="00111417">
        <w:rPr>
          <w:rFonts w:ascii="Rubik Light" w:eastAsia="Roboto" w:hAnsi="Rubik Light" w:cs="Rubik Light"/>
          <w:sz w:val="24"/>
          <w:szCs w:val="24"/>
        </w:rPr>
        <w:t> states:</w:t>
      </w:r>
    </w:p>
    <w:p w14:paraId="0F87B91D" w14:textId="77777777" w:rsidR="00537324" w:rsidRPr="00111417" w:rsidRDefault="00537324" w:rsidP="00537324">
      <w:pPr>
        <w:rPr>
          <w:rFonts w:ascii="Rubik Light" w:eastAsia="Roboto" w:hAnsi="Rubik Light" w:cs="Rubik Light"/>
          <w:sz w:val="24"/>
          <w:szCs w:val="24"/>
        </w:rPr>
      </w:pPr>
      <w:r w:rsidRPr="00111417">
        <w:rPr>
          <w:rFonts w:ascii="Rubik Light" w:eastAsia="Roboto" w:hAnsi="Rubik Light" w:cs="Rubik Light"/>
          <w:sz w:val="24"/>
          <w:szCs w:val="24"/>
        </w:rPr>
        <w:t>“We are concerned that the changes may result in a delegation of functions within a tight framework determined at the national level, where ICSs effectively bypass or replace existing accountable, place-based partnerships for health and wellbeing….</w:t>
      </w:r>
    </w:p>
    <w:p w14:paraId="64D54ECC" w14:textId="2BBC05E5" w:rsidR="00537324" w:rsidRPr="007F5913" w:rsidRDefault="00537324" w:rsidP="00537324">
      <w:pPr>
        <w:rPr>
          <w:rFonts w:ascii="Rubik Light" w:eastAsia="Roboto" w:hAnsi="Rubik Light" w:cs="Rubik Light"/>
          <w:sz w:val="24"/>
          <w:szCs w:val="24"/>
        </w:rPr>
      </w:pPr>
      <w:r w:rsidRPr="00111417">
        <w:rPr>
          <w:rFonts w:ascii="Rubik Light" w:eastAsia="Roboto" w:hAnsi="Rubik Light" w:cs="Rubik Light"/>
          <w:sz w:val="24"/>
          <w:szCs w:val="24"/>
        </w:rPr>
        <w:t>“Calling this body an integrated care system</w:t>
      </w:r>
      <w:r w:rsidRPr="007F5913">
        <w:rPr>
          <w:rFonts w:ascii="Rubik Light" w:eastAsia="Roboto" w:hAnsi="Rubik Light" w:cs="Rubik Light"/>
          <w:sz w:val="24"/>
          <w:szCs w:val="24"/>
        </w:rPr>
        <w:t xml:space="preserve"> is to us a misnomer because it is primarily an NHS body, integrating the local NHS, not the whole health, wellbeing and social care system.”</w:t>
      </w:r>
    </w:p>
    <w:p w14:paraId="673AF8F5" w14:textId="77777777" w:rsidR="00C83AFE" w:rsidRPr="007F5913" w:rsidRDefault="00C83AFE" w:rsidP="00537324">
      <w:pPr>
        <w:rPr>
          <w:rFonts w:ascii="Rubik Light" w:eastAsia="Roboto" w:hAnsi="Rubik Light" w:cs="Rubik Light"/>
          <w:sz w:val="24"/>
          <w:szCs w:val="24"/>
        </w:rPr>
      </w:pPr>
    </w:p>
    <w:p w14:paraId="0000003A" w14:textId="160CA1B3" w:rsidR="00936988" w:rsidRPr="007F5913" w:rsidRDefault="00E973F4">
      <w:pPr>
        <w:rPr>
          <w:rFonts w:ascii="Rubik Light" w:eastAsia="Roboto" w:hAnsi="Rubik Light" w:cs="Rubik Light"/>
          <w:b/>
          <w:sz w:val="24"/>
          <w:szCs w:val="24"/>
        </w:rPr>
      </w:pPr>
      <w:r w:rsidRPr="007F5913">
        <w:rPr>
          <w:rFonts w:ascii="Rubik Light" w:eastAsia="Roboto" w:hAnsi="Rubik Light" w:cs="Rubik Light"/>
          <w:b/>
          <w:sz w:val="24"/>
          <w:szCs w:val="24"/>
        </w:rPr>
        <w:t>2</w:t>
      </w:r>
      <w:r w:rsidR="0027275A" w:rsidRPr="007F5913">
        <w:rPr>
          <w:rFonts w:ascii="Rubik Light" w:eastAsia="Roboto" w:hAnsi="Rubik Light" w:cs="Rubik Light"/>
          <w:b/>
          <w:sz w:val="24"/>
          <w:szCs w:val="24"/>
        </w:rPr>
        <w:t>.</w:t>
      </w:r>
      <w:r w:rsidR="0027275A" w:rsidRPr="007F5913">
        <w:rPr>
          <w:rFonts w:ascii="Rubik Light" w:eastAsia="Roboto" w:hAnsi="Rubik Light" w:cs="Rubik Light"/>
          <w:b/>
          <w:sz w:val="24"/>
          <w:szCs w:val="24"/>
        </w:rPr>
        <w:tab/>
        <w:t>No mechanism to hear the voice of health professionals</w:t>
      </w:r>
    </w:p>
    <w:p w14:paraId="0000003C" w14:textId="591AE5B9" w:rsidR="00936988" w:rsidRPr="007F5913" w:rsidRDefault="00F25DDD">
      <w:pPr>
        <w:rPr>
          <w:rFonts w:ascii="Rubik Light" w:eastAsia="Roboto" w:hAnsi="Rubik Light" w:cs="Rubik Light"/>
          <w:sz w:val="24"/>
          <w:szCs w:val="24"/>
        </w:rPr>
      </w:pPr>
      <w:r w:rsidRPr="007F5913">
        <w:rPr>
          <w:rFonts w:ascii="Rubik Light" w:eastAsia="Roboto" w:hAnsi="Rubik Light" w:cs="Rubik Light"/>
          <w:sz w:val="24"/>
          <w:szCs w:val="24"/>
        </w:rPr>
        <w:t>Our NHS, our Concern highlights that t</w:t>
      </w:r>
      <w:r w:rsidR="0027275A" w:rsidRPr="007F5913">
        <w:rPr>
          <w:rFonts w:ascii="Rubik Light" w:eastAsia="Roboto" w:hAnsi="Rubik Light" w:cs="Rubik Light"/>
          <w:sz w:val="24"/>
          <w:szCs w:val="24"/>
        </w:rPr>
        <w:t>here is no mention at all on how the voice of patients, senior clinicians and front-line staff would be heard at any level. It is most important that senior clinicians and frontline staff have a statutory place.</w:t>
      </w:r>
    </w:p>
    <w:p w14:paraId="4E798B73" w14:textId="1B8D8405" w:rsidR="00846A6F" w:rsidRPr="007F5913" w:rsidRDefault="00846A6F" w:rsidP="00846A6F">
      <w:pPr>
        <w:rPr>
          <w:rFonts w:ascii="Rubik Light" w:eastAsia="Roboto" w:hAnsi="Rubik Light" w:cs="Rubik Light"/>
          <w:sz w:val="24"/>
          <w:szCs w:val="24"/>
        </w:rPr>
      </w:pPr>
      <w:r w:rsidRPr="007F5913">
        <w:rPr>
          <w:rFonts w:ascii="Rubik Light" w:eastAsia="Roboto" w:hAnsi="Rubik Light" w:cs="Rubik Light"/>
          <w:sz w:val="24"/>
          <w:szCs w:val="24"/>
        </w:rPr>
        <w:t>The NHSE paper on ICS had not allowed sufficient time for proper discussion. In its response to NHS plan on integration (6), the BMA stated: ‘If these proposals are to have the confidence of clinicians, the public, and stakeholders organisations, they absolutely must be subject to formal consultations before being put to Parliament. This should not only provide proper time for the proposals to be considered in full but also include meaningful engagement with frontline clinicians and patients in particular.’</w:t>
      </w:r>
    </w:p>
    <w:p w14:paraId="36CFD4DC" w14:textId="1206A412" w:rsidR="001364C8" w:rsidRPr="007F5913" w:rsidRDefault="001364C8" w:rsidP="00846A6F">
      <w:pPr>
        <w:rPr>
          <w:rFonts w:ascii="Rubik Light" w:eastAsia="Roboto" w:hAnsi="Rubik Light" w:cs="Rubik Light"/>
          <w:sz w:val="24"/>
          <w:szCs w:val="24"/>
        </w:rPr>
      </w:pPr>
      <w:r w:rsidRPr="007F5913">
        <w:rPr>
          <w:rFonts w:ascii="Rubik Light" w:eastAsia="Roboto" w:hAnsi="Rubik Light" w:cs="Rubik Light"/>
          <w:sz w:val="24"/>
          <w:szCs w:val="24"/>
        </w:rPr>
        <w:t>A proper plan to address workforce issues would aim to fill staff vacancies by addressing pay and conditions &amp; increasing training uptake.</w:t>
      </w:r>
    </w:p>
    <w:p w14:paraId="337FF227" w14:textId="77777777" w:rsidR="00846A6F" w:rsidRPr="007F5913" w:rsidRDefault="00846A6F">
      <w:pPr>
        <w:rPr>
          <w:rFonts w:ascii="Rubik Light" w:eastAsia="Roboto" w:hAnsi="Rubik Light" w:cs="Rubik Light"/>
          <w:sz w:val="24"/>
          <w:szCs w:val="24"/>
        </w:rPr>
      </w:pPr>
    </w:p>
    <w:p w14:paraId="0000003D" w14:textId="174CC75E" w:rsidR="00936988" w:rsidRPr="007F5913" w:rsidRDefault="00E973F4">
      <w:pPr>
        <w:rPr>
          <w:rFonts w:ascii="Rubik Light" w:eastAsia="Roboto" w:hAnsi="Rubik Light" w:cs="Rubik Light"/>
          <w:b/>
          <w:sz w:val="24"/>
          <w:szCs w:val="24"/>
        </w:rPr>
      </w:pPr>
      <w:r w:rsidRPr="007F5913">
        <w:rPr>
          <w:rFonts w:ascii="Rubik Light" w:eastAsia="Roboto" w:hAnsi="Rubik Light" w:cs="Rubik Light"/>
          <w:b/>
          <w:sz w:val="24"/>
          <w:szCs w:val="24"/>
        </w:rPr>
        <w:t>3</w:t>
      </w:r>
      <w:r w:rsidR="0027275A" w:rsidRPr="007F5913">
        <w:rPr>
          <w:rFonts w:ascii="Rubik Light" w:eastAsia="Roboto" w:hAnsi="Rubik Light" w:cs="Rubik Light"/>
          <w:b/>
          <w:sz w:val="24"/>
          <w:szCs w:val="24"/>
        </w:rPr>
        <w:t>.</w:t>
      </w:r>
      <w:r w:rsidR="0027275A" w:rsidRPr="007F5913">
        <w:rPr>
          <w:rFonts w:ascii="Rubik Light" w:eastAsia="Roboto" w:hAnsi="Rubik Light" w:cs="Rubik Light"/>
          <w:b/>
          <w:sz w:val="24"/>
          <w:szCs w:val="24"/>
        </w:rPr>
        <w:tab/>
        <w:t>Little attention to social care</w:t>
      </w:r>
    </w:p>
    <w:p w14:paraId="0000005D" w14:textId="4F0369F0" w:rsidR="00936988" w:rsidRPr="007F5913" w:rsidRDefault="0027275A">
      <w:pPr>
        <w:rPr>
          <w:rFonts w:ascii="Rubik Light" w:eastAsia="Roboto" w:hAnsi="Rubik Light" w:cs="Rubik Light"/>
          <w:sz w:val="24"/>
          <w:szCs w:val="24"/>
        </w:rPr>
      </w:pPr>
      <w:r w:rsidRPr="007F5913">
        <w:rPr>
          <w:rFonts w:ascii="Rubik Light" w:eastAsia="Roboto" w:hAnsi="Rubik Light" w:cs="Rubik Light"/>
          <w:sz w:val="24"/>
          <w:szCs w:val="24"/>
        </w:rPr>
        <w:lastRenderedPageBreak/>
        <w:t xml:space="preserve">Given the urgent need for reform of social care little attention is given in the White Paper. </w:t>
      </w:r>
      <w:r w:rsidR="00C83AFE" w:rsidRPr="007F5913">
        <w:rPr>
          <w:rFonts w:ascii="Rubik Light" w:eastAsia="Roboto" w:hAnsi="Rubik Light" w:cs="Rubik Light"/>
          <w:sz w:val="24"/>
          <w:szCs w:val="24"/>
        </w:rPr>
        <w:t>This is of huge concern.</w:t>
      </w:r>
    </w:p>
    <w:p w14:paraId="0000005E" w14:textId="7F90A5F0" w:rsidR="00936988" w:rsidRDefault="00732E64">
      <w:pPr>
        <w:rPr>
          <w:rFonts w:ascii="Rubik Light" w:eastAsia="Roboto" w:hAnsi="Rubik Light" w:cs="Rubik Light"/>
          <w:sz w:val="24"/>
          <w:szCs w:val="24"/>
        </w:rPr>
      </w:pPr>
      <w:r w:rsidRPr="007F5913">
        <w:rPr>
          <w:rFonts w:ascii="Rubik Light" w:eastAsia="Roboto" w:hAnsi="Rubik Light" w:cs="Rubik Light"/>
          <w:sz w:val="24"/>
          <w:szCs w:val="24"/>
        </w:rPr>
        <w:t>We call for a Green Paper on Social Care before this white paper can be considered.</w:t>
      </w:r>
    </w:p>
    <w:p w14:paraId="6B3AD31C" w14:textId="77777777" w:rsidR="00057060" w:rsidRPr="007F5913" w:rsidRDefault="00057060">
      <w:pPr>
        <w:rPr>
          <w:rFonts w:ascii="Rubik Light" w:eastAsia="Roboto" w:hAnsi="Rubik Light" w:cs="Rubik Light"/>
          <w:sz w:val="24"/>
          <w:szCs w:val="24"/>
        </w:rPr>
      </w:pPr>
    </w:p>
    <w:p w14:paraId="00000062" w14:textId="77E761A3" w:rsidR="00936988" w:rsidRPr="007F5913" w:rsidRDefault="00C83AFE">
      <w:pPr>
        <w:rPr>
          <w:rFonts w:ascii="Rubik Light" w:eastAsia="Roboto" w:hAnsi="Rubik Light" w:cs="Rubik Light"/>
          <w:b/>
          <w:sz w:val="24"/>
          <w:szCs w:val="24"/>
        </w:rPr>
      </w:pPr>
      <w:r w:rsidRPr="007F5913">
        <w:rPr>
          <w:rFonts w:ascii="Rubik Light" w:eastAsia="Roboto" w:hAnsi="Rubik Light" w:cs="Rubik Light"/>
          <w:b/>
          <w:sz w:val="24"/>
          <w:szCs w:val="24"/>
        </w:rPr>
        <w:t>4</w:t>
      </w:r>
      <w:r w:rsidR="0027275A" w:rsidRPr="007F5913">
        <w:rPr>
          <w:rFonts w:ascii="Rubik Light" w:eastAsia="Roboto" w:hAnsi="Rubik Light" w:cs="Rubik Light"/>
          <w:b/>
          <w:sz w:val="24"/>
          <w:szCs w:val="24"/>
        </w:rPr>
        <w:t>.</w:t>
      </w:r>
      <w:r w:rsidR="0027275A" w:rsidRPr="007F5913">
        <w:rPr>
          <w:rFonts w:ascii="Rubik Light" w:eastAsia="Roboto" w:hAnsi="Rubik Light" w:cs="Rubik Light"/>
          <w:b/>
          <w:sz w:val="24"/>
          <w:szCs w:val="24"/>
        </w:rPr>
        <w:tab/>
        <w:t xml:space="preserve"> Concerns over competitive tendering and commissioning </w:t>
      </w:r>
    </w:p>
    <w:p w14:paraId="6A7E0C76" w14:textId="0646F7EE" w:rsidR="00E973F4" w:rsidRPr="007F5913" w:rsidRDefault="0027275A">
      <w:pPr>
        <w:rPr>
          <w:rFonts w:ascii="Rubik Light" w:eastAsia="Roboto" w:hAnsi="Rubik Light" w:cs="Rubik Light"/>
          <w:sz w:val="24"/>
          <w:szCs w:val="24"/>
        </w:rPr>
      </w:pPr>
      <w:r w:rsidRPr="007F5913">
        <w:rPr>
          <w:rFonts w:ascii="Rubik Light" w:eastAsia="Roboto" w:hAnsi="Rubik Light" w:cs="Rubik Light"/>
          <w:sz w:val="24"/>
          <w:szCs w:val="24"/>
        </w:rPr>
        <w:t>The White Paper should state very clearly that the NHS would be the provider</w:t>
      </w:r>
      <w:r w:rsidR="007C7D3F" w:rsidRPr="007F5913">
        <w:rPr>
          <w:rFonts w:ascii="Rubik Light" w:eastAsia="Roboto" w:hAnsi="Rubik Light" w:cs="Rubik Light"/>
          <w:sz w:val="24"/>
          <w:szCs w:val="24"/>
        </w:rPr>
        <w:t xml:space="preserve"> of services</w:t>
      </w:r>
      <w:r w:rsidR="000C1FC3" w:rsidRPr="007F5913">
        <w:rPr>
          <w:rFonts w:ascii="Rubik Light" w:eastAsia="Roboto" w:hAnsi="Rubik Light" w:cs="Rubik Light"/>
          <w:sz w:val="24"/>
          <w:szCs w:val="24"/>
        </w:rPr>
        <w:t>, otherwise it will mean competition-free outsourcing of our services</w:t>
      </w:r>
      <w:r w:rsidRPr="007F5913">
        <w:rPr>
          <w:rFonts w:ascii="Rubik Light" w:eastAsia="Roboto" w:hAnsi="Rubik Light" w:cs="Rubik Light"/>
          <w:sz w:val="24"/>
          <w:szCs w:val="24"/>
        </w:rPr>
        <w:t>. Sub-contracting service</w:t>
      </w:r>
      <w:r w:rsidR="00C13ED4">
        <w:rPr>
          <w:rFonts w:ascii="Rubik Light" w:eastAsia="Roboto" w:hAnsi="Rubik Light" w:cs="Rubik Light"/>
          <w:sz w:val="24"/>
          <w:szCs w:val="24"/>
        </w:rPr>
        <w:t>s</w:t>
      </w:r>
      <w:r w:rsidRPr="007F5913">
        <w:rPr>
          <w:rFonts w:ascii="Rubik Light" w:eastAsia="Roboto" w:hAnsi="Rubik Light" w:cs="Rubik Light"/>
          <w:sz w:val="24"/>
          <w:szCs w:val="24"/>
        </w:rPr>
        <w:t xml:space="preserve"> to the private sector should be stopped.</w:t>
      </w:r>
    </w:p>
    <w:p w14:paraId="23528166" w14:textId="4F89617B" w:rsidR="00392D7F" w:rsidRDefault="00392D7F" w:rsidP="00392D7F">
      <w:pPr>
        <w:rPr>
          <w:rFonts w:ascii="Rubik Light" w:eastAsia="Roboto" w:hAnsi="Rubik Light" w:cs="Rubik Light"/>
          <w:sz w:val="24"/>
          <w:szCs w:val="24"/>
        </w:rPr>
      </w:pPr>
      <w:r w:rsidRPr="007F5913">
        <w:rPr>
          <w:rFonts w:ascii="Rubik Light" w:eastAsia="Roboto" w:hAnsi="Rubik Light" w:cs="Rubik Light"/>
          <w:sz w:val="24"/>
          <w:szCs w:val="24"/>
        </w:rPr>
        <w:t>While the White Paper changes have been billed as ending competitive tendering, we know the plan is to keep the private sector deeply embedded.</w:t>
      </w:r>
    </w:p>
    <w:p w14:paraId="646D7C9B" w14:textId="05A5181A" w:rsidR="0032337F" w:rsidRPr="007F5913" w:rsidRDefault="0032337F" w:rsidP="00392D7F">
      <w:pPr>
        <w:rPr>
          <w:rFonts w:ascii="Rubik Light" w:eastAsia="Roboto" w:hAnsi="Rubik Light" w:cs="Rubik Light"/>
          <w:sz w:val="24"/>
          <w:szCs w:val="24"/>
        </w:rPr>
      </w:pPr>
      <w:r w:rsidRPr="007F5913">
        <w:rPr>
          <w:rFonts w:ascii="Rubik Light" w:eastAsia="Roboto" w:hAnsi="Rubik Light" w:cs="Rubik Light"/>
          <w:sz w:val="24"/>
          <w:szCs w:val="24"/>
        </w:rPr>
        <w:t>To replace tendering, a “bespoke health services provider selection regime that will give commissioners greater flexibility in how they arrange services” is proposed. No details are provided.</w:t>
      </w:r>
    </w:p>
    <w:p w14:paraId="15D85EC4" w14:textId="00D77B26" w:rsidR="00392D7F" w:rsidRPr="007F5913" w:rsidRDefault="00392D7F" w:rsidP="00392D7F">
      <w:pPr>
        <w:rPr>
          <w:rFonts w:ascii="Rubik Light" w:eastAsia="Roboto" w:hAnsi="Rubik Light" w:cs="Rubik Light"/>
          <w:sz w:val="24"/>
          <w:szCs w:val="24"/>
        </w:rPr>
      </w:pPr>
      <w:r w:rsidRPr="007F5913">
        <w:rPr>
          <w:rFonts w:ascii="Rubik Light" w:eastAsia="Roboto" w:hAnsi="Rubik Light" w:cs="Rubik Light"/>
          <w:sz w:val="24"/>
          <w:szCs w:val="24"/>
        </w:rPr>
        <w:t>Andrew Taylor, former Director of the Co-operation and Competition Panel for NHS-funded services said when giving evidence to the Inquiry into NHS England’s proposals for Integrated Care:</w:t>
      </w:r>
    </w:p>
    <w:p w14:paraId="3B03DAEB" w14:textId="5C508E02" w:rsidR="00392D7F" w:rsidRPr="007F5913" w:rsidRDefault="00392D7F" w:rsidP="00392D7F">
      <w:pPr>
        <w:rPr>
          <w:rFonts w:ascii="Rubik Light" w:eastAsia="Roboto" w:hAnsi="Rubik Light" w:cs="Rubik Light"/>
          <w:sz w:val="24"/>
          <w:szCs w:val="24"/>
        </w:rPr>
      </w:pPr>
      <w:r w:rsidRPr="007F5913">
        <w:rPr>
          <w:rFonts w:ascii="Rubik Light" w:eastAsia="Roboto" w:hAnsi="Rubik Light" w:cs="Rubik Light"/>
          <w:sz w:val="24"/>
          <w:szCs w:val="24"/>
        </w:rPr>
        <w:t>“There will still be a lot of private sector participation in the NHS. I do not think anyone has realistically talked about removing the private sector from the NHS…The current rules provide a Government structure for those markets. In effect, the proposals deregulate NHS markets. They do not remove markets from the NHS; they just deregulate them and remove those governance structures. My concern is that ungoverned markets will no longer necessarily deliver the best outcomes for people, so these proposals have to be treated with a degree of caution.”</w:t>
      </w:r>
    </w:p>
    <w:p w14:paraId="27EF4729" w14:textId="618C6B14" w:rsidR="0046049B" w:rsidRPr="00C13ED4" w:rsidRDefault="0046049B" w:rsidP="0046049B">
      <w:pPr>
        <w:rPr>
          <w:rFonts w:ascii="Rubik Light" w:eastAsia="Roboto" w:hAnsi="Rubik Light" w:cs="Rubik Light"/>
          <w:sz w:val="24"/>
          <w:szCs w:val="24"/>
        </w:rPr>
      </w:pPr>
      <w:r w:rsidRPr="00C13ED4">
        <w:rPr>
          <w:rFonts w:ascii="Rubik Light" w:eastAsia="Roboto" w:hAnsi="Rubik Light" w:cs="Rubik Light"/>
          <w:sz w:val="24"/>
          <w:szCs w:val="24"/>
        </w:rPr>
        <w:t>There legislation will open the door to </w:t>
      </w:r>
      <w:hyperlink r:id="rId23" w:history="1">
        <w:r w:rsidRPr="00C13ED4">
          <w:rPr>
            <w:rStyle w:val="Hyperlink"/>
            <w:rFonts w:ascii="Rubik Light" w:eastAsia="Roboto" w:hAnsi="Rubik Light" w:cs="Rubik Light"/>
            <w:sz w:val="24"/>
            <w:szCs w:val="24"/>
          </w:rPr>
          <w:t>more cronyism</w:t>
        </w:r>
      </w:hyperlink>
      <w:r w:rsidRPr="00C13ED4">
        <w:rPr>
          <w:rFonts w:ascii="Rubik Light" w:eastAsia="Roboto" w:hAnsi="Rubik Light" w:cs="Rubik Light"/>
          <w:sz w:val="24"/>
          <w:szCs w:val="24"/>
        </w:rPr>
        <w:t> by allowing larger contracts to be handed out without tendering -  this would mean yet more contracts would be given to government pals like Serco</w:t>
      </w:r>
      <w:r w:rsidR="00C83AFE" w:rsidRPr="00C13ED4">
        <w:rPr>
          <w:rFonts w:ascii="Rubik Light" w:eastAsia="Roboto" w:hAnsi="Rubik Light" w:cs="Rubik Light"/>
          <w:sz w:val="24"/>
          <w:szCs w:val="24"/>
        </w:rPr>
        <w:t xml:space="preserve"> </w:t>
      </w:r>
      <w:r w:rsidR="002F1014" w:rsidRPr="00C13ED4">
        <w:rPr>
          <w:rFonts w:ascii="Rubik Light" w:eastAsia="Roboto" w:hAnsi="Rubik Light" w:cs="Rubik Light"/>
          <w:sz w:val="24"/>
          <w:szCs w:val="24"/>
        </w:rPr>
        <w:t>– we fear that</w:t>
      </w:r>
      <w:r w:rsidRPr="00C13ED4">
        <w:rPr>
          <w:rFonts w:ascii="Rubik Light" w:eastAsia="Roboto" w:hAnsi="Rubik Light" w:cs="Rubik Light"/>
          <w:sz w:val="24"/>
          <w:szCs w:val="24"/>
        </w:rPr>
        <w:t xml:space="preserve"> that’s what the government means by ‘reducing bureaucracy’. </w:t>
      </w:r>
    </w:p>
    <w:p w14:paraId="1CAF57D0" w14:textId="0FD46253" w:rsidR="000A2774" w:rsidRPr="007F5913" w:rsidRDefault="000A2774" w:rsidP="000A2774">
      <w:pPr>
        <w:rPr>
          <w:rFonts w:ascii="Rubik Light" w:eastAsia="Roboto" w:hAnsi="Rubik Light" w:cs="Rubik Light"/>
          <w:sz w:val="24"/>
          <w:szCs w:val="24"/>
        </w:rPr>
      </w:pPr>
      <w:r w:rsidRPr="007F5913">
        <w:rPr>
          <w:rFonts w:ascii="Rubik Light" w:eastAsia="Roboto" w:hAnsi="Rubik Light" w:cs="Rubik Light"/>
          <w:sz w:val="24"/>
          <w:szCs w:val="24"/>
        </w:rPr>
        <w:t>Contracts worth £10.5 billion </w:t>
      </w:r>
      <w:hyperlink r:id="rId24" w:history="1">
        <w:r w:rsidRPr="007F5913">
          <w:rPr>
            <w:rStyle w:val="Hyperlink"/>
            <w:rFonts w:ascii="Rubik Light" w:eastAsia="Roboto" w:hAnsi="Rubik Light" w:cs="Rubik Light"/>
            <w:sz w:val="24"/>
            <w:szCs w:val="24"/>
          </w:rPr>
          <w:t>were awarded</w:t>
        </w:r>
      </w:hyperlink>
      <w:r w:rsidRPr="007F5913">
        <w:rPr>
          <w:rFonts w:ascii="Rubik Light" w:eastAsia="Roboto" w:hAnsi="Rubik Light" w:cs="Rubik Light"/>
          <w:sz w:val="24"/>
          <w:szCs w:val="24"/>
        </w:rPr>
        <w:t xml:space="preserve"> directly without any competition during the pandemic to the end of July 2020; </w:t>
      </w:r>
      <w:r w:rsidR="002F1014" w:rsidRPr="007F5913">
        <w:rPr>
          <w:rFonts w:ascii="Rubik Light" w:eastAsia="Roboto" w:hAnsi="Rubik Light" w:cs="Rubik Light"/>
          <w:sz w:val="24"/>
          <w:szCs w:val="24"/>
        </w:rPr>
        <w:t>If this legislation goes ahead this could now become the norm.</w:t>
      </w:r>
    </w:p>
    <w:p w14:paraId="3D3545E3" w14:textId="77777777" w:rsidR="0032337F" w:rsidRPr="007F5913" w:rsidRDefault="0032337F">
      <w:pPr>
        <w:rPr>
          <w:rFonts w:ascii="Rubik Light" w:eastAsia="Roboto" w:hAnsi="Rubik Light" w:cs="Rubik Light"/>
          <w:sz w:val="24"/>
          <w:szCs w:val="24"/>
        </w:rPr>
      </w:pPr>
    </w:p>
    <w:p w14:paraId="7A9CACA8" w14:textId="5820CB2D" w:rsidR="00537324" w:rsidRPr="007F5913" w:rsidRDefault="00C83AFE">
      <w:pPr>
        <w:rPr>
          <w:rFonts w:ascii="Rubik Light" w:eastAsia="Roboto" w:hAnsi="Rubik Light" w:cs="Rubik Light"/>
          <w:b/>
          <w:bCs/>
          <w:sz w:val="24"/>
          <w:szCs w:val="24"/>
        </w:rPr>
      </w:pPr>
      <w:r w:rsidRPr="007F5913">
        <w:rPr>
          <w:rFonts w:ascii="Rubik Light" w:eastAsia="Roboto" w:hAnsi="Rubik Light" w:cs="Rubik Light"/>
          <w:b/>
          <w:bCs/>
          <w:sz w:val="24"/>
          <w:szCs w:val="24"/>
        </w:rPr>
        <w:t>5</w:t>
      </w:r>
      <w:r w:rsidR="00537324" w:rsidRPr="007F5913">
        <w:rPr>
          <w:rFonts w:ascii="Rubik Light" w:eastAsia="Roboto" w:hAnsi="Rubik Light" w:cs="Rubik Light"/>
          <w:b/>
          <w:bCs/>
          <w:sz w:val="24"/>
          <w:szCs w:val="24"/>
        </w:rPr>
        <w:t>.</w:t>
      </w:r>
      <w:r w:rsidR="00537324" w:rsidRPr="007F5913">
        <w:rPr>
          <w:rFonts w:ascii="Rubik Light" w:eastAsia="Roboto" w:hAnsi="Rubik Light" w:cs="Rubik Light"/>
          <w:b/>
          <w:bCs/>
          <w:sz w:val="24"/>
          <w:szCs w:val="24"/>
        </w:rPr>
        <w:tab/>
        <w:t>Concerns about management, financial management and the involvement of private companies</w:t>
      </w:r>
    </w:p>
    <w:p w14:paraId="76FD4DDB" w14:textId="6CF250AD" w:rsidR="006C1E97" w:rsidRDefault="00537324" w:rsidP="006C1E97">
      <w:pPr>
        <w:rPr>
          <w:rFonts w:ascii="Rubik Light" w:eastAsia="Roboto" w:hAnsi="Rubik Light" w:cs="Rubik Light"/>
          <w:sz w:val="24"/>
          <w:szCs w:val="24"/>
        </w:rPr>
      </w:pPr>
      <w:r w:rsidRPr="007F5913">
        <w:rPr>
          <w:rFonts w:ascii="Rubik Light" w:eastAsia="Roboto" w:hAnsi="Rubik Light" w:cs="Rubik Light"/>
          <w:sz w:val="24"/>
          <w:szCs w:val="24"/>
        </w:rPr>
        <w:t xml:space="preserve">Under proposals for ICSs, all providers will be bound by a plan written by the ICS Board </w:t>
      </w:r>
      <w:r w:rsidR="0032337F">
        <w:rPr>
          <w:rFonts w:ascii="Rubik Light" w:eastAsia="Roboto" w:hAnsi="Rubik Light" w:cs="Rubik Light"/>
          <w:sz w:val="24"/>
          <w:szCs w:val="24"/>
        </w:rPr>
        <w:t>with</w:t>
      </w:r>
      <w:r w:rsidRPr="007F5913">
        <w:rPr>
          <w:rFonts w:ascii="Rubik Light" w:eastAsia="Roboto" w:hAnsi="Rubik Light" w:cs="Rubik Light"/>
          <w:sz w:val="24"/>
          <w:szCs w:val="24"/>
        </w:rPr>
        <w:t xml:space="preserve"> </w:t>
      </w:r>
      <w:hyperlink r:id="rId25" w:history="1">
        <w:r w:rsidRPr="006C1E97">
          <w:rPr>
            <w:rStyle w:val="Hyperlink"/>
            <w:rFonts w:ascii="Rubik Light" w:eastAsia="Roboto" w:hAnsi="Rubik Light" w:cs="Rubik Light"/>
            <w:sz w:val="24"/>
            <w:szCs w:val="24"/>
          </w:rPr>
          <w:t>financial controls</w:t>
        </w:r>
      </w:hyperlink>
      <w:r w:rsidRPr="007F5913">
        <w:rPr>
          <w:rFonts w:ascii="Rubik Light" w:eastAsia="Roboto" w:hAnsi="Rubik Light" w:cs="Rubik Light"/>
          <w:sz w:val="24"/>
          <w:szCs w:val="24"/>
        </w:rPr>
        <w:t xml:space="preserve"> linked to that plan. </w:t>
      </w:r>
    </w:p>
    <w:p w14:paraId="6CB0A325" w14:textId="51D4E379" w:rsidR="006C1E97" w:rsidRPr="007F5913" w:rsidRDefault="006C1E97" w:rsidP="006C1E97">
      <w:pPr>
        <w:rPr>
          <w:rFonts w:ascii="Rubik Light" w:eastAsia="Roboto" w:hAnsi="Rubik Light" w:cs="Rubik Light"/>
          <w:sz w:val="24"/>
          <w:szCs w:val="24"/>
        </w:rPr>
      </w:pPr>
      <w:r>
        <w:rPr>
          <w:rFonts w:ascii="Rubik Light" w:eastAsia="Roboto" w:hAnsi="Rubik Light" w:cs="Rubik Light"/>
          <w:sz w:val="24"/>
          <w:szCs w:val="24"/>
        </w:rPr>
        <w:t>W</w:t>
      </w:r>
      <w:r w:rsidRPr="007F5913">
        <w:rPr>
          <w:rFonts w:ascii="Rubik Light" w:eastAsia="Roboto" w:hAnsi="Rubik Light" w:cs="Rubik Light"/>
          <w:sz w:val="24"/>
          <w:szCs w:val="24"/>
        </w:rPr>
        <w:t>hile </w:t>
      </w:r>
      <w:hyperlink r:id="rId26" w:history="1">
        <w:r w:rsidRPr="007F5913">
          <w:rPr>
            <w:rStyle w:val="Hyperlink"/>
            <w:rFonts w:ascii="Rubik Light" w:eastAsia="Roboto" w:hAnsi="Rubik Light" w:cs="Rubik Light"/>
            <w:sz w:val="24"/>
            <w:szCs w:val="24"/>
          </w:rPr>
          <w:t>Integrating Care</w:t>
        </w:r>
      </w:hyperlink>
      <w:r w:rsidRPr="007F5913">
        <w:rPr>
          <w:rFonts w:ascii="Rubik Light" w:eastAsia="Roboto" w:hAnsi="Rubik Light" w:cs="Rubik Light"/>
          <w:sz w:val="24"/>
          <w:szCs w:val="24"/>
        </w:rPr>
        <w:t xml:space="preserve"> argues for the need to establish ICSs as “statutory bodies” with real powers, notably “the capacity to … direct resources to improve service </w:t>
      </w:r>
      <w:r w:rsidRPr="007F5913">
        <w:rPr>
          <w:rFonts w:ascii="Rubik Light" w:eastAsia="Roboto" w:hAnsi="Rubik Light" w:cs="Rubik Light"/>
          <w:sz w:val="24"/>
          <w:szCs w:val="24"/>
        </w:rPr>
        <w:lastRenderedPageBreak/>
        <w:t>provision,” there are real fears that NHS England sees ICSs and ‘system-wide’ policing of finances as a way of more ruthlessly enforcing cash limits and “control totals” limiting spending across each ICS, with growing lists of excluded </w:t>
      </w:r>
      <w:hyperlink r:id="rId27" w:history="1">
        <w:r w:rsidRPr="007F5913">
          <w:rPr>
            <w:rStyle w:val="Hyperlink"/>
            <w:rFonts w:ascii="Rubik Light" w:eastAsia="Roboto" w:hAnsi="Rubik Light" w:cs="Rubik Light"/>
            <w:sz w:val="24"/>
            <w:szCs w:val="24"/>
          </w:rPr>
          <w:t>“procedures of limited clinical value”</w:t>
        </w:r>
      </w:hyperlink>
      <w:r w:rsidRPr="007F5913">
        <w:rPr>
          <w:rFonts w:ascii="Rubik Light" w:eastAsia="Roboto" w:hAnsi="Rubik Light" w:cs="Rubik Light"/>
          <w:sz w:val="24"/>
          <w:szCs w:val="24"/>
        </w:rPr>
        <w:t>.</w:t>
      </w:r>
    </w:p>
    <w:p w14:paraId="4F6FBDD9" w14:textId="258E6050" w:rsidR="006C1E97" w:rsidRDefault="006C1E97" w:rsidP="006C1E97">
      <w:pPr>
        <w:rPr>
          <w:rStyle w:val="Hyperlink"/>
          <w:rFonts w:ascii="Rubik Light" w:eastAsia="Roboto" w:hAnsi="Rubik Light" w:cs="Rubik Light"/>
          <w:sz w:val="24"/>
          <w:szCs w:val="24"/>
        </w:rPr>
      </w:pPr>
      <w:r w:rsidRPr="007F5913">
        <w:rPr>
          <w:rFonts w:ascii="Rubik Light" w:eastAsia="Roboto" w:hAnsi="Rubik Light" w:cs="Rubik Light"/>
          <w:sz w:val="24"/>
          <w:szCs w:val="24"/>
        </w:rPr>
        <w:t xml:space="preserve">“For example, it said ICSs will be given a ”single pot” of money from which to manage spending priorities. But there is no framework for how this will be spent that assures fairness, value for money and </w:t>
      </w:r>
      <w:hyperlink r:id="rId28" w:history="1">
        <w:r w:rsidRPr="007F5913">
          <w:rPr>
            <w:rStyle w:val="Hyperlink"/>
            <w:rFonts w:ascii="Rubik Light" w:eastAsia="Roboto" w:hAnsi="Rubik Light" w:cs="Rubik Light"/>
            <w:sz w:val="24"/>
            <w:szCs w:val="24"/>
          </w:rPr>
          <w:t>quality outcomes.”</w:t>
        </w:r>
      </w:hyperlink>
    </w:p>
    <w:p w14:paraId="6211A01F" w14:textId="18FEF6BC" w:rsidR="007E763F" w:rsidRPr="007F5913" w:rsidRDefault="00DF3FE4" w:rsidP="006C1E97">
      <w:pPr>
        <w:rPr>
          <w:rFonts w:ascii="Rubik Light" w:eastAsia="Roboto" w:hAnsi="Rubik Light" w:cs="Rubik Light"/>
          <w:sz w:val="24"/>
          <w:szCs w:val="24"/>
        </w:rPr>
      </w:pPr>
      <w:r>
        <w:rPr>
          <w:rFonts w:ascii="Times New Roman" w:eastAsia="Roboto" w:hAnsi="Times New Roman" w:cs="Times New Roman"/>
          <w:i/>
          <w:iCs/>
          <w:noProof/>
          <w:color w:val="70AD47" w:themeColor="accent6"/>
          <w:sz w:val="24"/>
          <w:szCs w:val="24"/>
        </w:rPr>
        <w:drawing>
          <wp:anchor distT="0" distB="0" distL="114300" distR="114300" simplePos="0" relativeHeight="251658240" behindDoc="1" locked="0" layoutInCell="1" allowOverlap="1" wp14:anchorId="0D030F7F" wp14:editId="482BBFC8">
            <wp:simplePos x="0" y="0"/>
            <wp:positionH relativeFrom="column">
              <wp:posOffset>3127375</wp:posOffset>
            </wp:positionH>
            <wp:positionV relativeFrom="paragraph">
              <wp:posOffset>1341120</wp:posOffset>
            </wp:positionV>
            <wp:extent cx="2487295" cy="1492250"/>
            <wp:effectExtent l="19050" t="19050" r="27305" b="12700"/>
            <wp:wrapTight wrapText="bothSides">
              <wp:wrapPolygon edited="0">
                <wp:start x="-165" y="-276"/>
                <wp:lineTo x="-165" y="21508"/>
                <wp:lineTo x="21672" y="21508"/>
                <wp:lineTo x="21672" y="-276"/>
                <wp:lineTo x="-165" y="-276"/>
              </wp:wrapPolygon>
            </wp:wrapTight>
            <wp:docPr id="1" name="Picture 1"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chat or text message&#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487295" cy="1492250"/>
                    </a:xfrm>
                    <a:prstGeom prst="rect">
                      <a:avLst/>
                    </a:prstGeom>
                    <a:ln>
                      <a:solidFill>
                        <a:srgbClr val="4472C4"/>
                      </a:solidFill>
                    </a:ln>
                  </pic:spPr>
                </pic:pic>
              </a:graphicData>
            </a:graphic>
          </wp:anchor>
        </w:drawing>
      </w:r>
      <w:r w:rsidR="007E763F" w:rsidRPr="007F5913">
        <w:rPr>
          <w:rFonts w:ascii="Rubik Light" w:eastAsia="Roboto" w:hAnsi="Rubik Light" w:cs="Rubik Light"/>
          <w:sz w:val="24"/>
          <w:szCs w:val="24"/>
        </w:rPr>
        <w:t>Research in </w:t>
      </w:r>
      <w:hyperlink r:id="rId30" w:history="1">
        <w:r w:rsidR="007E763F" w:rsidRPr="007F5913">
          <w:rPr>
            <w:rStyle w:val="Hyperlink"/>
            <w:rFonts w:ascii="Rubik Light" w:eastAsia="Roboto" w:hAnsi="Rubik Light" w:cs="Rubik Light"/>
            <w:sz w:val="24"/>
            <w:szCs w:val="24"/>
          </w:rPr>
          <w:t>the USA</w:t>
        </w:r>
      </w:hyperlink>
      <w:r w:rsidR="007E763F" w:rsidRPr="007F5913">
        <w:rPr>
          <w:rFonts w:ascii="Rubik Light" w:eastAsia="Roboto" w:hAnsi="Rubik Light" w:cs="Rubik Light"/>
          <w:sz w:val="24"/>
          <w:szCs w:val="24"/>
        </w:rPr>
        <w:t> and </w:t>
      </w:r>
      <w:hyperlink r:id="rId31" w:history="1">
        <w:r w:rsidR="007E763F" w:rsidRPr="007F5913">
          <w:rPr>
            <w:rStyle w:val="Hyperlink"/>
            <w:rFonts w:ascii="Rubik Light" w:eastAsia="Roboto" w:hAnsi="Rubik Light" w:cs="Rubik Light"/>
            <w:sz w:val="24"/>
            <w:szCs w:val="24"/>
          </w:rPr>
          <w:t>experience</w:t>
        </w:r>
      </w:hyperlink>
      <w:r w:rsidR="007E763F" w:rsidRPr="007F5913">
        <w:rPr>
          <w:rFonts w:ascii="Rubik Light" w:eastAsia="Roboto" w:hAnsi="Rubik Light" w:cs="Rubik Light"/>
          <w:sz w:val="24"/>
          <w:szCs w:val="24"/>
        </w:rPr>
        <w:t> in </w:t>
      </w:r>
      <w:hyperlink r:id="rId32" w:anchor=".VG41vo1ybxk" w:history="1">
        <w:r w:rsidR="007E763F" w:rsidRPr="007F5913">
          <w:rPr>
            <w:rStyle w:val="Hyperlink"/>
            <w:rFonts w:ascii="Rubik Light" w:eastAsia="Roboto" w:hAnsi="Rubik Light" w:cs="Rubik Light"/>
            <w:sz w:val="24"/>
            <w:szCs w:val="24"/>
          </w:rPr>
          <w:t>England</w:t>
        </w:r>
      </w:hyperlink>
      <w:r w:rsidR="007E763F" w:rsidRPr="007F5913">
        <w:rPr>
          <w:rFonts w:ascii="Rubik Light" w:eastAsia="Roboto" w:hAnsi="Rubik Light" w:cs="Rubik Light"/>
          <w:sz w:val="24"/>
          <w:szCs w:val="24"/>
        </w:rPr>
        <w:t xml:space="preserve"> has exposed the lack of evidence that data-led attempts at “population health management,” or targeting the small number of patients with complex medical and social needs, can either reduce demand or cut costs. </w:t>
      </w:r>
      <w:r w:rsidR="007E763F">
        <w:rPr>
          <w:rFonts w:ascii="Rubik Light" w:eastAsia="Roboto" w:hAnsi="Rubik Light" w:cs="Rubik Light"/>
          <w:sz w:val="24"/>
          <w:szCs w:val="24"/>
        </w:rPr>
        <w:t>Yet population health management underpins these changes. S</w:t>
      </w:r>
      <w:r w:rsidR="007E763F" w:rsidRPr="007F5913">
        <w:rPr>
          <w:rFonts w:ascii="Rubik Light" w:eastAsia="Roboto" w:hAnsi="Rubik Light" w:cs="Rubik Light"/>
          <w:sz w:val="24"/>
          <w:szCs w:val="24"/>
        </w:rPr>
        <w:t xml:space="preserve">uch approaches do facilitate the development of private insurance pathways running alongside NHS care. There is more detail on the huge risks of a population health approach </w:t>
      </w:r>
      <w:hyperlink r:id="rId33" w:history="1">
        <w:r w:rsidR="007E763F" w:rsidRPr="007F5913">
          <w:rPr>
            <w:rStyle w:val="Hyperlink"/>
            <w:rFonts w:ascii="Rubik Light" w:eastAsia="Roboto" w:hAnsi="Rubik Light" w:cs="Rubik Light"/>
            <w:sz w:val="24"/>
            <w:szCs w:val="24"/>
          </w:rPr>
          <w:t>here</w:t>
        </w:r>
      </w:hyperlink>
      <w:r w:rsidR="007E763F" w:rsidRPr="007F5913">
        <w:rPr>
          <w:rFonts w:ascii="Rubik Light" w:eastAsia="Roboto" w:hAnsi="Rubik Light" w:cs="Rubik Light"/>
          <w:sz w:val="24"/>
          <w:szCs w:val="24"/>
        </w:rPr>
        <w:t>.</w:t>
      </w:r>
    </w:p>
    <w:p w14:paraId="5AFD7174" w14:textId="19C7972A" w:rsidR="006C1E97" w:rsidRDefault="007E763F" w:rsidP="00537324">
      <w:pPr>
        <w:rPr>
          <w:rFonts w:ascii="Rubik Light" w:eastAsia="Roboto" w:hAnsi="Rubik Light" w:cs="Rubik Light"/>
          <w:sz w:val="24"/>
          <w:szCs w:val="24"/>
        </w:rPr>
      </w:pPr>
      <w:r>
        <w:rPr>
          <w:rFonts w:ascii="Rubik Light" w:eastAsia="Roboto" w:hAnsi="Rubik Light" w:cs="Rubik Light"/>
          <w:sz w:val="24"/>
          <w:szCs w:val="24"/>
        </w:rPr>
        <w:t xml:space="preserve">There is also an understanding that saving money will lead to financial </w:t>
      </w:r>
      <w:hyperlink r:id="rId34" w:history="1">
        <w:r w:rsidRPr="007E763F">
          <w:rPr>
            <w:rStyle w:val="Hyperlink"/>
            <w:rFonts w:ascii="Rubik Light" w:eastAsia="Roboto" w:hAnsi="Rubik Light" w:cs="Rubik Light"/>
            <w:sz w:val="24"/>
            <w:szCs w:val="24"/>
          </w:rPr>
          <w:t xml:space="preserve">benefits </w:t>
        </w:r>
        <w:r>
          <w:rPr>
            <w:rStyle w:val="Hyperlink"/>
            <w:rFonts w:ascii="Rubik Light" w:eastAsia="Roboto" w:hAnsi="Rubik Light" w:cs="Rubik Light"/>
            <w:sz w:val="24"/>
            <w:szCs w:val="24"/>
          </w:rPr>
          <w:t xml:space="preserve">for </w:t>
        </w:r>
        <w:r w:rsidRPr="007E763F">
          <w:rPr>
            <w:rStyle w:val="Hyperlink"/>
            <w:rFonts w:ascii="Rubik Light" w:eastAsia="Roboto" w:hAnsi="Rubik Light" w:cs="Rubik Light"/>
            <w:sz w:val="24"/>
            <w:szCs w:val="24"/>
          </w:rPr>
          <w:t>commissioners and possible private companies.</w:t>
        </w:r>
      </w:hyperlink>
      <w:r>
        <w:rPr>
          <w:rFonts w:ascii="Rubik Light" w:eastAsia="Roboto" w:hAnsi="Rubik Light" w:cs="Rubik Light"/>
          <w:sz w:val="24"/>
          <w:szCs w:val="24"/>
        </w:rPr>
        <w:t xml:space="preserve"> </w:t>
      </w:r>
      <w:r w:rsidR="006C1E97">
        <w:rPr>
          <w:rFonts w:ascii="Rubik Light" w:eastAsia="Roboto" w:hAnsi="Rubik Light" w:cs="Rubik Light"/>
          <w:sz w:val="24"/>
          <w:szCs w:val="24"/>
        </w:rPr>
        <w:t>P</w:t>
      </w:r>
      <w:r w:rsidR="006C1E97" w:rsidRPr="007F5913">
        <w:rPr>
          <w:rFonts w:ascii="Rubik Light" w:eastAsia="Roboto" w:hAnsi="Rubik Light" w:cs="Rubik Light"/>
          <w:sz w:val="24"/>
          <w:szCs w:val="24"/>
        </w:rPr>
        <w:t>atients do not want unaccountable decision making bodies to </w:t>
      </w:r>
      <w:hyperlink r:id="rId35" w:history="1">
        <w:r w:rsidR="006C1E97" w:rsidRPr="007F5913">
          <w:rPr>
            <w:rStyle w:val="Hyperlink"/>
            <w:rFonts w:ascii="Rubik Light" w:eastAsia="Roboto" w:hAnsi="Rubik Light" w:cs="Rubik Light"/>
            <w:sz w:val="24"/>
            <w:szCs w:val="24"/>
          </w:rPr>
          <w:t>prioritise profit margins</w:t>
        </w:r>
      </w:hyperlink>
      <w:r w:rsidR="006C1E97" w:rsidRPr="007F5913">
        <w:rPr>
          <w:rFonts w:ascii="Rubik Light" w:eastAsia="Roboto" w:hAnsi="Rubik Light" w:cs="Rubik Light"/>
          <w:sz w:val="24"/>
          <w:szCs w:val="24"/>
        </w:rPr>
        <w:t> and making savings over caring for people's health</w:t>
      </w:r>
      <w:r>
        <w:rPr>
          <w:rFonts w:ascii="Rubik Light" w:eastAsia="Roboto" w:hAnsi="Rubik Light" w:cs="Rubik Light"/>
          <w:sz w:val="24"/>
          <w:szCs w:val="24"/>
        </w:rPr>
        <w:t>.</w:t>
      </w:r>
      <w:r w:rsidR="00DF3FE4" w:rsidRPr="00DF3FE4">
        <w:rPr>
          <w:rFonts w:ascii="Times New Roman" w:eastAsia="Roboto" w:hAnsi="Times New Roman" w:cs="Times New Roman"/>
          <w:i/>
          <w:iCs/>
          <w:noProof/>
          <w:color w:val="70AD47" w:themeColor="accent6"/>
          <w:sz w:val="24"/>
          <w:szCs w:val="24"/>
        </w:rPr>
        <w:t xml:space="preserve"> </w:t>
      </w:r>
    </w:p>
    <w:p w14:paraId="70D7D8FB" w14:textId="79C896DB" w:rsidR="00537324" w:rsidRDefault="00537324" w:rsidP="00537324">
      <w:pPr>
        <w:rPr>
          <w:rFonts w:ascii="Rubik Light" w:eastAsia="Roboto" w:hAnsi="Rubik Light" w:cs="Rubik Light"/>
          <w:sz w:val="24"/>
          <w:szCs w:val="24"/>
        </w:rPr>
      </w:pPr>
      <w:r w:rsidRPr="007F5913">
        <w:rPr>
          <w:rFonts w:ascii="Rubik Light" w:eastAsia="Roboto" w:hAnsi="Rubik Light" w:cs="Rubik Light"/>
          <w:sz w:val="24"/>
          <w:szCs w:val="24"/>
        </w:rPr>
        <w:t>Private companies may support the Board and potentially have a place on the Board, as well as being contracted for services.</w:t>
      </w:r>
    </w:p>
    <w:p w14:paraId="1FCE28B4" w14:textId="628A630A" w:rsidR="0032337F" w:rsidRPr="007F5913" w:rsidRDefault="0032337F" w:rsidP="00537324">
      <w:pPr>
        <w:rPr>
          <w:rFonts w:ascii="Rubik Light" w:eastAsia="Roboto" w:hAnsi="Rubik Light" w:cs="Rubik Light"/>
          <w:sz w:val="24"/>
          <w:szCs w:val="24"/>
        </w:rPr>
      </w:pPr>
      <w:r w:rsidRPr="007F5913">
        <w:rPr>
          <w:rFonts w:ascii="Rubik Light" w:eastAsia="Roboto" w:hAnsi="Rubik Light" w:cs="Rubik Light"/>
          <w:sz w:val="24"/>
          <w:szCs w:val="24"/>
        </w:rPr>
        <w:t> The “strong recommendation” of the House of Commons Health and Social Care Committee </w:t>
      </w:r>
      <w:hyperlink r:id="rId36" w:anchor="_idTextAnchor031" w:history="1">
        <w:r w:rsidRPr="007F5913">
          <w:rPr>
            <w:rStyle w:val="Hyperlink"/>
            <w:rFonts w:ascii="Rubik Light" w:eastAsia="Roboto" w:hAnsi="Rubik Light" w:cs="Rubik Light"/>
            <w:sz w:val="24"/>
            <w:szCs w:val="24"/>
          </w:rPr>
          <w:t>in June 2019—</w:t>
        </w:r>
      </w:hyperlink>
      <w:r w:rsidRPr="007F5913">
        <w:rPr>
          <w:rFonts w:ascii="Rubik Light" w:eastAsia="Roboto" w:hAnsi="Rubik Light" w:cs="Rubik Light"/>
          <w:sz w:val="24"/>
          <w:szCs w:val="24"/>
        </w:rPr>
        <w:t xml:space="preserve">that legislation should rule out non-statutory providers holding </w:t>
      </w:r>
      <w:r>
        <w:rPr>
          <w:rFonts w:ascii="Rubik Light" w:eastAsia="Roboto" w:hAnsi="Rubik Light" w:cs="Rubik Light"/>
          <w:sz w:val="24"/>
          <w:szCs w:val="24"/>
        </w:rPr>
        <w:t>Integrated Care Provider (</w:t>
      </w:r>
      <w:r w:rsidRPr="007F5913">
        <w:rPr>
          <w:rFonts w:ascii="Rubik Light" w:eastAsia="Roboto" w:hAnsi="Rubik Light" w:cs="Rubik Light"/>
          <w:sz w:val="24"/>
          <w:szCs w:val="24"/>
        </w:rPr>
        <w:t>ICP</w:t>
      </w:r>
      <w:r>
        <w:rPr>
          <w:rFonts w:ascii="Rubik Light" w:eastAsia="Roboto" w:hAnsi="Rubik Light" w:cs="Rubik Light"/>
          <w:sz w:val="24"/>
          <w:szCs w:val="24"/>
        </w:rPr>
        <w:t>)</w:t>
      </w:r>
      <w:r w:rsidRPr="007F5913">
        <w:rPr>
          <w:rFonts w:ascii="Rubik Light" w:eastAsia="Roboto" w:hAnsi="Rubik Light" w:cs="Rubik Light"/>
          <w:sz w:val="24"/>
          <w:szCs w:val="24"/>
        </w:rPr>
        <w:t xml:space="preserve"> contracts in order to “allay fears that [they] provide a vehicle for </w:t>
      </w:r>
      <w:hyperlink r:id="rId37" w:history="1">
        <w:r w:rsidRPr="007F5913">
          <w:rPr>
            <w:rStyle w:val="Hyperlink"/>
            <w:rFonts w:ascii="Rubik Light" w:eastAsia="Roboto" w:hAnsi="Rubik Light" w:cs="Rubik Light"/>
            <w:sz w:val="24"/>
            <w:szCs w:val="24"/>
          </w:rPr>
          <w:t>extending the scope of privatisation</w:t>
        </w:r>
      </w:hyperlink>
      <w:r w:rsidRPr="007F5913">
        <w:rPr>
          <w:rFonts w:ascii="Rubik Light" w:eastAsia="Roboto" w:hAnsi="Rubik Light" w:cs="Rubik Light"/>
          <w:sz w:val="24"/>
          <w:szCs w:val="24"/>
        </w:rPr>
        <w:t>”—is not mentioned. </w:t>
      </w:r>
    </w:p>
    <w:p w14:paraId="61967873" w14:textId="2808745B" w:rsidR="0032337F" w:rsidRPr="007F5913" w:rsidRDefault="00E973F4" w:rsidP="00537324">
      <w:pPr>
        <w:rPr>
          <w:rFonts w:ascii="Rubik Light" w:eastAsia="Roboto" w:hAnsi="Rubik Light" w:cs="Rubik Light"/>
          <w:sz w:val="24"/>
          <w:szCs w:val="24"/>
        </w:rPr>
      </w:pPr>
      <w:r w:rsidRPr="007F5913">
        <w:rPr>
          <w:rFonts w:ascii="Rubik Light" w:eastAsia="Roboto" w:hAnsi="Rubik Light" w:cs="Rubik Light"/>
          <w:sz w:val="24"/>
          <w:szCs w:val="24"/>
        </w:rPr>
        <w:t xml:space="preserve">It should be noted that even with well-designed broader local services there is little or no argument for the constant diminishing of NHS hospital and GP services – which themselves have been cut to the bone to create space for the private sector to grow into. And which, of course, is what ‘Integrated Care’ is, not an accidental by-product of it.  </w:t>
      </w:r>
    </w:p>
    <w:p w14:paraId="4CC5D54D" w14:textId="1E99055F" w:rsidR="00FB1014" w:rsidRPr="007F5913" w:rsidRDefault="0032337F" w:rsidP="00FB1014">
      <w:pPr>
        <w:rPr>
          <w:rFonts w:ascii="Rubik Light" w:eastAsia="Roboto" w:hAnsi="Rubik Light" w:cs="Rubik Light"/>
          <w:sz w:val="24"/>
          <w:szCs w:val="24"/>
        </w:rPr>
      </w:pPr>
      <w:r>
        <w:rPr>
          <w:rFonts w:ascii="Rubik Light" w:eastAsia="Roboto" w:hAnsi="Rubik Light" w:cs="Rubik Light"/>
          <w:sz w:val="24"/>
          <w:szCs w:val="24"/>
        </w:rPr>
        <w:t>Yet, t</w:t>
      </w:r>
      <w:r w:rsidR="00FB1014" w:rsidRPr="007F5913">
        <w:rPr>
          <w:rFonts w:ascii="Rubik Light" w:eastAsia="Roboto" w:hAnsi="Rubik Light" w:cs="Rubik Light"/>
          <w:sz w:val="24"/>
          <w:szCs w:val="24"/>
        </w:rPr>
        <w:t xml:space="preserve">here </w:t>
      </w:r>
      <w:r>
        <w:rPr>
          <w:rFonts w:ascii="Rubik Light" w:eastAsia="Roboto" w:hAnsi="Rubik Light" w:cs="Rubik Light"/>
          <w:sz w:val="24"/>
          <w:szCs w:val="24"/>
        </w:rPr>
        <w:t>are</w:t>
      </w:r>
      <w:r w:rsidR="00FB1014" w:rsidRPr="007F5913">
        <w:rPr>
          <w:rFonts w:ascii="Rubik Light" w:eastAsia="Roboto" w:hAnsi="Rubik Light" w:cs="Rubik Light"/>
          <w:sz w:val="24"/>
          <w:szCs w:val="24"/>
        </w:rPr>
        <w:t xml:space="preserve"> closure and restructuring plans unfolding on the ground. For example, pushing GPs into large scale practices of one form or another (which the </w:t>
      </w:r>
      <w:hyperlink r:id="rId38" w:history="1">
        <w:r w:rsidR="00FB1014" w:rsidRPr="00F1295F">
          <w:rPr>
            <w:rStyle w:val="Hyperlink"/>
            <w:rFonts w:ascii="Rubik Light" w:eastAsia="Roboto" w:hAnsi="Rubik Light" w:cs="Rubik Light"/>
            <w:sz w:val="24"/>
            <w:szCs w:val="24"/>
          </w:rPr>
          <w:t>Nuffield Trusts’ extensive</w:t>
        </w:r>
      </w:hyperlink>
      <w:r w:rsidR="00FB1014" w:rsidRPr="007F5913">
        <w:rPr>
          <w:rFonts w:ascii="Rubik Light" w:eastAsia="Roboto" w:hAnsi="Rubik Light" w:cs="Rubik Light"/>
          <w:sz w:val="24"/>
          <w:szCs w:val="24"/>
        </w:rPr>
        <w:t xml:space="preserve"> survey showed only produces real savings in shared backroom services, designed to be run by data mining corporations like Optum); replacing highly qualified staff with </w:t>
      </w:r>
      <w:hyperlink r:id="rId39" w:history="1">
        <w:r w:rsidR="00FB1014" w:rsidRPr="007F5913">
          <w:rPr>
            <w:rStyle w:val="Hyperlink"/>
            <w:rFonts w:ascii="Rubik Light" w:eastAsia="Roboto" w:hAnsi="Rubik Light" w:cs="Rubik Light"/>
            <w:sz w:val="24"/>
            <w:szCs w:val="24"/>
          </w:rPr>
          <w:t>lower qualified staff</w:t>
        </w:r>
      </w:hyperlink>
      <w:r w:rsidR="00FB1014" w:rsidRPr="007F5913">
        <w:rPr>
          <w:rFonts w:ascii="Rubik Light" w:eastAsia="Roboto" w:hAnsi="Rubik Light" w:cs="Rubik Light"/>
          <w:sz w:val="24"/>
          <w:szCs w:val="24"/>
        </w:rPr>
        <w:t xml:space="preserve"> and </w:t>
      </w:r>
      <w:hyperlink r:id="rId40" w:history="1">
        <w:r w:rsidR="00FB1014" w:rsidRPr="007F5913">
          <w:rPr>
            <w:rStyle w:val="Hyperlink"/>
            <w:rFonts w:ascii="Rubik Light" w:eastAsia="Roboto" w:hAnsi="Rubik Light" w:cs="Rubik Light"/>
            <w:sz w:val="24"/>
            <w:szCs w:val="24"/>
          </w:rPr>
          <w:t>removing the patient’s access to a formally qualified general diagnostician</w:t>
        </w:r>
      </w:hyperlink>
      <w:r w:rsidR="00FB1014" w:rsidRPr="007F5913">
        <w:rPr>
          <w:rFonts w:ascii="Rubik Light" w:eastAsia="Roboto" w:hAnsi="Rubik Light" w:cs="Rubik Light"/>
          <w:sz w:val="24"/>
          <w:szCs w:val="24"/>
        </w:rPr>
        <w:t xml:space="preserve"> – the GP – as a first port of call. And, as we have seen recently with Centene’s GP takeover, the formation of large-scale practices can be run as commercial organisations.</w:t>
      </w:r>
    </w:p>
    <w:p w14:paraId="7957CCD9" w14:textId="34765D72" w:rsidR="00C83AFE" w:rsidRPr="007F5913" w:rsidRDefault="00C83AFE" w:rsidP="00537324">
      <w:pPr>
        <w:rPr>
          <w:rFonts w:ascii="Rubik Light" w:eastAsia="Roboto" w:hAnsi="Rubik Light" w:cs="Rubik Light"/>
          <w:sz w:val="24"/>
          <w:szCs w:val="24"/>
        </w:rPr>
      </w:pPr>
      <w:r w:rsidRPr="007F5913">
        <w:rPr>
          <w:rFonts w:ascii="Rubik Light" w:eastAsia="Roboto" w:hAnsi="Rubik Light" w:cs="Rubik Light"/>
          <w:sz w:val="24"/>
          <w:szCs w:val="24"/>
        </w:rPr>
        <w:lastRenderedPageBreak/>
        <w:t>As cuts are made, patients have already been </w:t>
      </w:r>
      <w:hyperlink r:id="rId41" w:history="1">
        <w:r w:rsidRPr="007F5913">
          <w:rPr>
            <w:rStyle w:val="Hyperlink"/>
            <w:rFonts w:ascii="Rubik Light" w:eastAsia="Roboto" w:hAnsi="Rubik Light" w:cs="Rubik Light"/>
            <w:sz w:val="24"/>
            <w:szCs w:val="24"/>
          </w:rPr>
          <w:t>promised</w:t>
        </w:r>
      </w:hyperlink>
      <w:r w:rsidRPr="007F5913">
        <w:rPr>
          <w:rFonts w:ascii="Rubik Light" w:eastAsia="Roboto" w:hAnsi="Rubik Light" w:cs="Rubik Light"/>
          <w:sz w:val="24"/>
          <w:szCs w:val="24"/>
        </w:rPr>
        <w:t> greater rights to choose private treatment and have it paid for by the NHS. </w:t>
      </w:r>
      <w:r w:rsidR="00392D7F" w:rsidRPr="007F5913">
        <w:rPr>
          <w:rFonts w:ascii="Rubik Light" w:eastAsia="Roboto" w:hAnsi="Rubik Light" w:cs="Rubik Light"/>
          <w:sz w:val="24"/>
          <w:szCs w:val="24"/>
        </w:rPr>
        <w:t>Some NHS bodies have set up their own private companies to offer private care to compete with the private sector for business, reducing the number of staff hours available for NHS work.</w:t>
      </w:r>
    </w:p>
    <w:p w14:paraId="23ABF997" w14:textId="3F97F1F2" w:rsidR="00537324" w:rsidRPr="007F5913" w:rsidRDefault="007E763F" w:rsidP="00537324">
      <w:pPr>
        <w:rPr>
          <w:rFonts w:ascii="Rubik Light" w:eastAsia="Roboto" w:hAnsi="Rubik Light" w:cs="Rubik Light"/>
          <w:sz w:val="24"/>
          <w:szCs w:val="24"/>
        </w:rPr>
      </w:pPr>
      <w:r>
        <w:rPr>
          <w:rFonts w:ascii="Rubik Light" w:eastAsia="Roboto" w:hAnsi="Rubik Light" w:cs="Rubik Light"/>
          <w:sz w:val="24"/>
          <w:szCs w:val="24"/>
        </w:rPr>
        <w:t xml:space="preserve">Private companies are also likely to be heavily involved in ICS infrastructure. </w:t>
      </w:r>
      <w:r w:rsidR="00537324" w:rsidRPr="007F5913">
        <w:rPr>
          <w:rFonts w:ascii="Rubik Light" w:eastAsia="Roboto" w:hAnsi="Rubik Light" w:cs="Rubik Light"/>
          <w:sz w:val="24"/>
          <w:szCs w:val="24"/>
        </w:rPr>
        <w:t>NHS England has established a </w:t>
      </w:r>
      <w:hyperlink r:id="rId42" w:history="1">
        <w:r w:rsidR="00537324" w:rsidRPr="007F5913">
          <w:rPr>
            <w:rStyle w:val="Hyperlink"/>
            <w:rFonts w:ascii="Rubik Light" w:eastAsia="Roboto" w:hAnsi="Rubik Light" w:cs="Rubik Light"/>
            <w:sz w:val="24"/>
            <w:szCs w:val="24"/>
          </w:rPr>
          <w:t>Health Systems Support Framework</w:t>
        </w:r>
      </w:hyperlink>
      <w:r w:rsidR="00537324" w:rsidRPr="007F5913">
        <w:rPr>
          <w:rFonts w:ascii="Rubik Light" w:eastAsia="Roboto" w:hAnsi="Rubik Light" w:cs="Rubik Light"/>
          <w:sz w:val="24"/>
          <w:szCs w:val="24"/>
        </w:rPr>
        <w:t> (HSSF) to facilitate easy contracting by ICSs. The Framework consists of organisations accredited by NHS England to support the development of internal structure and management of ICSs, and, potentially, also to play a long-term role in direct management of ICSs.</w:t>
      </w:r>
    </w:p>
    <w:p w14:paraId="1792D89F" w14:textId="055BD2E3" w:rsidR="00537324" w:rsidRPr="007F5913" w:rsidRDefault="00537324" w:rsidP="00537324">
      <w:pPr>
        <w:rPr>
          <w:rFonts w:ascii="Rubik Light" w:eastAsia="Roboto" w:hAnsi="Rubik Light" w:cs="Rubik Light"/>
          <w:sz w:val="24"/>
          <w:szCs w:val="24"/>
        </w:rPr>
      </w:pPr>
      <w:r w:rsidRPr="007F5913">
        <w:rPr>
          <w:rFonts w:ascii="Rubik Light" w:eastAsia="Roboto" w:hAnsi="Rubik Light" w:cs="Rubik Light"/>
          <w:sz w:val="24"/>
          <w:szCs w:val="24"/>
        </w:rPr>
        <w:t xml:space="preserve">A quarter of the 83 organisations approved by </w:t>
      </w:r>
      <w:r w:rsidR="0032337F">
        <w:rPr>
          <w:rFonts w:ascii="Rubik Light" w:eastAsia="Roboto" w:hAnsi="Rubik Light" w:cs="Rubik Light"/>
          <w:sz w:val="24"/>
          <w:szCs w:val="24"/>
        </w:rPr>
        <w:t xml:space="preserve">NHS England </w:t>
      </w:r>
      <w:r w:rsidRPr="007F5913">
        <w:rPr>
          <w:rFonts w:ascii="Rubik Light" w:eastAsia="Roboto" w:hAnsi="Rubik Light" w:cs="Rubik Light"/>
          <w:sz w:val="24"/>
          <w:szCs w:val="24"/>
        </w:rPr>
        <w:t>to take on contracts with ICSs, and potentially also take seats on decision-making Boards of ICSs (as </w:t>
      </w:r>
      <w:hyperlink r:id="rId43" w:history="1">
        <w:r w:rsidRPr="007F5913">
          <w:rPr>
            <w:rStyle w:val="Hyperlink"/>
            <w:rFonts w:ascii="Rubik Light" w:eastAsia="Roboto" w:hAnsi="Rubik Light" w:cs="Rubik Light"/>
            <w:sz w:val="24"/>
            <w:szCs w:val="24"/>
          </w:rPr>
          <w:t>has happened</w:t>
        </w:r>
      </w:hyperlink>
      <w:r w:rsidRPr="007F5913">
        <w:rPr>
          <w:rFonts w:ascii="Rubik Light" w:eastAsia="Roboto" w:hAnsi="Rubik Light" w:cs="Rubik Light"/>
          <w:sz w:val="24"/>
          <w:szCs w:val="24"/>
        </w:rPr>
        <w:t> in North East London) are American-based, offering expensive data-based systems designed to benefit US insurance companies and private hospital chains.</w:t>
      </w:r>
    </w:p>
    <w:p w14:paraId="0A3CC01F" w14:textId="79C2C1FB" w:rsidR="00537324" w:rsidRPr="007F5913" w:rsidRDefault="00537324" w:rsidP="00537324">
      <w:pPr>
        <w:rPr>
          <w:rFonts w:ascii="Rubik Light" w:eastAsia="Roboto" w:hAnsi="Rubik Light" w:cs="Rubik Light"/>
          <w:sz w:val="24"/>
          <w:szCs w:val="24"/>
        </w:rPr>
      </w:pPr>
      <w:r w:rsidRPr="007F5913">
        <w:rPr>
          <w:rFonts w:ascii="Rubik Light" w:eastAsia="Roboto" w:hAnsi="Rubik Light" w:cs="Rubik Light"/>
          <w:sz w:val="24"/>
          <w:szCs w:val="24"/>
        </w:rPr>
        <w:t xml:space="preserve">As Keep Our NHS Public </w:t>
      </w:r>
      <w:hyperlink r:id="rId44" w:history="1">
        <w:r w:rsidRPr="007F5913">
          <w:rPr>
            <w:rStyle w:val="Hyperlink"/>
            <w:rFonts w:ascii="Rubik Light" w:eastAsia="Roboto" w:hAnsi="Rubik Light" w:cs="Rubik Light"/>
            <w:sz w:val="24"/>
            <w:szCs w:val="24"/>
          </w:rPr>
          <w:t>highlights</w:t>
        </w:r>
      </w:hyperlink>
      <w:r w:rsidRPr="007F5913">
        <w:rPr>
          <w:rFonts w:ascii="Rubik Light" w:eastAsia="Roboto" w:hAnsi="Rubik Light" w:cs="Rubik Light"/>
          <w:sz w:val="24"/>
          <w:szCs w:val="24"/>
        </w:rPr>
        <w:t>, these approaches to</w:t>
      </w:r>
      <w:r w:rsidR="00C83AFE" w:rsidRPr="007F5913">
        <w:rPr>
          <w:rFonts w:ascii="Rubik Light" w:eastAsia="Roboto" w:hAnsi="Rubik Light" w:cs="Rubik Light"/>
          <w:sz w:val="24"/>
          <w:szCs w:val="24"/>
        </w:rPr>
        <w:t xml:space="preserve"> the</w:t>
      </w:r>
      <w:r w:rsidRPr="007F5913">
        <w:rPr>
          <w:rFonts w:ascii="Rubik Light" w:eastAsia="Roboto" w:hAnsi="Rubik Light" w:cs="Rubik Light"/>
          <w:sz w:val="24"/>
          <w:szCs w:val="24"/>
        </w:rPr>
        <w:t xml:space="preserve"> structure and management of ICSs pose a major threat to the NHS, distorting and undermining the core values and ethos of the NHS.</w:t>
      </w:r>
    </w:p>
    <w:p w14:paraId="5D12F422" w14:textId="77777777" w:rsidR="00C83AFE" w:rsidRPr="007F5913" w:rsidRDefault="00C83AFE" w:rsidP="00537324">
      <w:pPr>
        <w:rPr>
          <w:rFonts w:ascii="Rubik Light" w:eastAsia="Roboto" w:hAnsi="Rubik Light" w:cs="Rubik Light"/>
          <w:sz w:val="24"/>
          <w:szCs w:val="24"/>
        </w:rPr>
      </w:pPr>
    </w:p>
    <w:p w14:paraId="468DA824" w14:textId="71106045" w:rsidR="008D0824" w:rsidRDefault="008D0824" w:rsidP="00537324">
      <w:pPr>
        <w:rPr>
          <w:rFonts w:ascii="Rubik Light" w:eastAsia="Roboto" w:hAnsi="Rubik Light" w:cs="Rubik Light"/>
          <w:b/>
          <w:bCs/>
          <w:sz w:val="24"/>
          <w:szCs w:val="24"/>
        </w:rPr>
      </w:pPr>
      <w:r>
        <w:rPr>
          <w:rFonts w:ascii="Rubik Light" w:eastAsia="Roboto" w:hAnsi="Rubik Light" w:cs="Rubik Light"/>
          <w:b/>
          <w:bCs/>
          <w:sz w:val="24"/>
          <w:szCs w:val="24"/>
        </w:rPr>
        <w:t xml:space="preserve">6. </w:t>
      </w:r>
      <w:r>
        <w:rPr>
          <w:rFonts w:ascii="Rubik Light" w:eastAsia="Roboto" w:hAnsi="Rubik Light" w:cs="Rubik Light"/>
          <w:b/>
          <w:bCs/>
          <w:sz w:val="24"/>
          <w:szCs w:val="24"/>
        </w:rPr>
        <w:tab/>
        <w:t>Corporate involvement</w:t>
      </w:r>
    </w:p>
    <w:p w14:paraId="2844C7EC" w14:textId="77777777" w:rsidR="00057060" w:rsidRDefault="008D0824" w:rsidP="008D0824">
      <w:pPr>
        <w:rPr>
          <w:rFonts w:ascii="Rubik Light" w:eastAsia="Roboto" w:hAnsi="Rubik Light" w:cs="Rubik Light"/>
          <w:bCs/>
          <w:sz w:val="24"/>
          <w:szCs w:val="24"/>
        </w:rPr>
      </w:pPr>
      <w:r>
        <w:rPr>
          <w:rFonts w:ascii="Rubik Light" w:eastAsia="Roboto" w:hAnsi="Rubik Light" w:cs="Rubik Light"/>
          <w:bCs/>
          <w:sz w:val="24"/>
          <w:szCs w:val="24"/>
        </w:rPr>
        <w:t>N</w:t>
      </w:r>
      <w:r w:rsidRPr="007F5913">
        <w:rPr>
          <w:rFonts w:ascii="Rubik Light" w:eastAsia="Roboto" w:hAnsi="Rubik Light" w:cs="Rubik Light"/>
          <w:bCs/>
          <w:sz w:val="24"/>
          <w:szCs w:val="24"/>
        </w:rPr>
        <w:t xml:space="preserve">o assessment of “Integrated Care” or response to the White Paper should miss the complex web of corporate power behind these cuts. For example: </w:t>
      </w:r>
      <w:hyperlink r:id="rId45" w:history="1">
        <w:r w:rsidRPr="00057060">
          <w:rPr>
            <w:rStyle w:val="Hyperlink"/>
            <w:rFonts w:ascii="Rubik Light" w:eastAsia="Roboto" w:hAnsi="Rubik Light" w:cs="Rubik Light"/>
            <w:bCs/>
            <w:sz w:val="24"/>
            <w:szCs w:val="24"/>
          </w:rPr>
          <w:t xml:space="preserve">Ribera </w:t>
        </w:r>
        <w:proofErr w:type="spellStart"/>
        <w:r w:rsidRPr="00057060">
          <w:rPr>
            <w:rStyle w:val="Hyperlink"/>
            <w:rFonts w:ascii="Rubik Light" w:eastAsia="Roboto" w:hAnsi="Rubik Light" w:cs="Rubik Light"/>
            <w:bCs/>
            <w:sz w:val="24"/>
            <w:szCs w:val="24"/>
          </w:rPr>
          <w:t>Salud</w:t>
        </w:r>
        <w:proofErr w:type="spellEnd"/>
        <w:r w:rsidRPr="00057060">
          <w:rPr>
            <w:rStyle w:val="Hyperlink"/>
            <w:rFonts w:ascii="Rubik Light" w:eastAsia="Roboto" w:hAnsi="Rubik Light" w:cs="Rubik Light"/>
            <w:bCs/>
            <w:sz w:val="24"/>
            <w:szCs w:val="24"/>
          </w:rPr>
          <w:t>,</w:t>
        </w:r>
      </w:hyperlink>
      <w:r w:rsidRPr="007F5913">
        <w:rPr>
          <w:rFonts w:ascii="Rubik Light" w:eastAsia="Roboto" w:hAnsi="Rubik Light" w:cs="Rubik Light"/>
          <w:bCs/>
          <w:sz w:val="24"/>
          <w:szCs w:val="24"/>
        </w:rPr>
        <w:t xml:space="preserve"> held up as an exemplar of successfully implementing “Integrated Care”, is owned by Centene and operates Kaiser Permanente’s system. The company was being paid to advise the Nottingham “ACS” when they found themselves discredited in Spain</w:t>
      </w:r>
      <w:r w:rsidR="00057060">
        <w:rPr>
          <w:rFonts w:ascii="Rubik Light" w:eastAsia="Roboto" w:hAnsi="Rubik Light" w:cs="Rubik Light"/>
          <w:bCs/>
          <w:sz w:val="24"/>
          <w:szCs w:val="24"/>
        </w:rPr>
        <w:t xml:space="preserve"> (being </w:t>
      </w:r>
      <w:hyperlink r:id="rId46" w:history="1">
        <w:r w:rsidR="00057060" w:rsidRPr="00057060">
          <w:rPr>
            <w:rStyle w:val="Hyperlink"/>
            <w:rFonts w:ascii="Rubik Light" w:eastAsia="Roboto" w:hAnsi="Rubik Light" w:cs="Rubik Light"/>
            <w:bCs/>
            <w:sz w:val="24"/>
            <w:szCs w:val="24"/>
          </w:rPr>
          <w:t>blamed for thousands of premature deaths</w:t>
        </w:r>
      </w:hyperlink>
      <w:r w:rsidR="00057060">
        <w:rPr>
          <w:rFonts w:ascii="Rubik Light" w:eastAsia="Roboto" w:hAnsi="Rubik Light" w:cs="Rubik Light"/>
          <w:bCs/>
          <w:sz w:val="24"/>
          <w:szCs w:val="24"/>
        </w:rPr>
        <w:t>)</w:t>
      </w:r>
      <w:r w:rsidRPr="007F5913">
        <w:rPr>
          <w:rFonts w:ascii="Rubik Light" w:eastAsia="Roboto" w:hAnsi="Rubik Light" w:cs="Rubik Light"/>
          <w:bCs/>
          <w:sz w:val="24"/>
          <w:szCs w:val="24"/>
        </w:rPr>
        <w:t xml:space="preserve"> and their contracts taken back by the state amid </w:t>
      </w:r>
      <w:hyperlink r:id="rId47" w:history="1">
        <w:r w:rsidR="00057060" w:rsidRPr="00057060">
          <w:rPr>
            <w:rStyle w:val="Hyperlink"/>
            <w:rFonts w:ascii="Rubik Light" w:eastAsia="Roboto" w:hAnsi="Rubik Light" w:cs="Rubik Light"/>
            <w:bCs/>
            <w:sz w:val="24"/>
            <w:szCs w:val="24"/>
          </w:rPr>
          <w:t>corruption</w:t>
        </w:r>
        <w:r w:rsidRPr="00057060">
          <w:rPr>
            <w:rStyle w:val="Hyperlink"/>
            <w:rFonts w:ascii="Rubik Light" w:eastAsia="Roboto" w:hAnsi="Rubik Light" w:cs="Rubik Light"/>
            <w:bCs/>
            <w:sz w:val="24"/>
            <w:szCs w:val="24"/>
          </w:rPr>
          <w:t xml:space="preserve"> allegations</w:t>
        </w:r>
      </w:hyperlink>
      <w:r w:rsidRPr="007F5913">
        <w:rPr>
          <w:rFonts w:ascii="Rubik Light" w:eastAsia="Roboto" w:hAnsi="Rubik Light" w:cs="Rubik Light"/>
          <w:bCs/>
          <w:sz w:val="24"/>
          <w:szCs w:val="24"/>
        </w:rPr>
        <w:t xml:space="preserve">, governance failures, and public opposition to privatisation. In response, Nottingham swapped Ribera </w:t>
      </w:r>
      <w:proofErr w:type="spellStart"/>
      <w:r w:rsidRPr="007F5913">
        <w:rPr>
          <w:rFonts w:ascii="Rubik Light" w:eastAsia="Roboto" w:hAnsi="Rubik Light" w:cs="Rubik Light"/>
          <w:bCs/>
          <w:sz w:val="24"/>
          <w:szCs w:val="24"/>
        </w:rPr>
        <w:t>Salud</w:t>
      </w:r>
      <w:proofErr w:type="spellEnd"/>
      <w:r w:rsidRPr="007F5913">
        <w:rPr>
          <w:rFonts w:ascii="Rubik Light" w:eastAsia="Roboto" w:hAnsi="Rubik Light" w:cs="Rubik Light"/>
          <w:bCs/>
          <w:sz w:val="24"/>
          <w:szCs w:val="24"/>
        </w:rPr>
        <w:t xml:space="preserve"> for Alan Milburn -who advises Centene and is on Ribera </w:t>
      </w:r>
      <w:proofErr w:type="spellStart"/>
      <w:r w:rsidRPr="007F5913">
        <w:rPr>
          <w:rFonts w:ascii="Rubik Light" w:eastAsia="Roboto" w:hAnsi="Rubik Light" w:cs="Rubik Light"/>
          <w:bCs/>
          <w:sz w:val="24"/>
          <w:szCs w:val="24"/>
        </w:rPr>
        <w:t>Salud’s</w:t>
      </w:r>
      <w:proofErr w:type="spellEnd"/>
      <w:r w:rsidRPr="007F5913">
        <w:rPr>
          <w:rFonts w:ascii="Rubik Light" w:eastAsia="Roboto" w:hAnsi="Rubik Light" w:cs="Rubik Light"/>
          <w:bCs/>
          <w:sz w:val="24"/>
          <w:szCs w:val="24"/>
        </w:rPr>
        <w:t xml:space="preserve"> board. </w:t>
      </w:r>
    </w:p>
    <w:p w14:paraId="43785408" w14:textId="02AC54FB" w:rsidR="008D0824" w:rsidRPr="007F5913" w:rsidRDefault="008D0824" w:rsidP="008D0824">
      <w:pPr>
        <w:rPr>
          <w:rFonts w:ascii="Rubik Light" w:eastAsia="Roboto" w:hAnsi="Rubik Light" w:cs="Rubik Light"/>
          <w:bCs/>
          <w:sz w:val="24"/>
          <w:szCs w:val="24"/>
        </w:rPr>
      </w:pPr>
      <w:r w:rsidRPr="007F5913">
        <w:rPr>
          <w:rFonts w:ascii="Rubik Light" w:eastAsia="Roboto" w:hAnsi="Rubik Light" w:cs="Rubik Light"/>
          <w:bCs/>
          <w:sz w:val="24"/>
          <w:szCs w:val="24"/>
        </w:rPr>
        <w:t>The fact companies like this are shaping and driving the entire process tells us that what must be opposed in the White Paper are deep rooted assumptions about the future of the NHS, and goes beyond specific provisions such as competition-free outsourcing.</w:t>
      </w:r>
    </w:p>
    <w:p w14:paraId="7E171D40" w14:textId="77777777" w:rsidR="008D0824" w:rsidRDefault="008D0824" w:rsidP="00537324">
      <w:pPr>
        <w:rPr>
          <w:rFonts w:ascii="Rubik Light" w:eastAsia="Roboto" w:hAnsi="Rubik Light" w:cs="Rubik Light"/>
          <w:b/>
          <w:bCs/>
          <w:sz w:val="24"/>
          <w:szCs w:val="24"/>
        </w:rPr>
      </w:pPr>
    </w:p>
    <w:p w14:paraId="6FFD8D84" w14:textId="6897FACA" w:rsidR="000A2774" w:rsidRPr="007F5913" w:rsidRDefault="008D0824" w:rsidP="00537324">
      <w:pPr>
        <w:rPr>
          <w:rFonts w:ascii="Rubik Light" w:eastAsia="Roboto" w:hAnsi="Rubik Light" w:cs="Rubik Light"/>
          <w:b/>
          <w:bCs/>
          <w:sz w:val="24"/>
          <w:szCs w:val="24"/>
        </w:rPr>
      </w:pPr>
      <w:r>
        <w:rPr>
          <w:rFonts w:ascii="Rubik Light" w:eastAsia="Roboto" w:hAnsi="Rubik Light" w:cs="Rubik Light"/>
          <w:b/>
          <w:bCs/>
          <w:sz w:val="24"/>
          <w:szCs w:val="24"/>
        </w:rPr>
        <w:t>7</w:t>
      </w:r>
      <w:r w:rsidR="000A2774" w:rsidRPr="007F5913">
        <w:rPr>
          <w:rFonts w:ascii="Rubik Light" w:eastAsia="Roboto" w:hAnsi="Rubik Light" w:cs="Rubik Light"/>
          <w:b/>
          <w:bCs/>
          <w:sz w:val="24"/>
          <w:szCs w:val="24"/>
        </w:rPr>
        <w:t>.</w:t>
      </w:r>
      <w:r>
        <w:rPr>
          <w:rFonts w:ascii="Rubik Light" w:eastAsia="Roboto" w:hAnsi="Rubik Light" w:cs="Rubik Light"/>
          <w:b/>
          <w:bCs/>
          <w:sz w:val="24"/>
          <w:szCs w:val="24"/>
        </w:rPr>
        <w:tab/>
      </w:r>
      <w:r w:rsidR="000A2774" w:rsidRPr="007F5913">
        <w:rPr>
          <w:rFonts w:ascii="Rubik Light" w:eastAsia="Roboto" w:hAnsi="Rubik Light" w:cs="Rubik Light"/>
          <w:b/>
          <w:bCs/>
          <w:sz w:val="24"/>
          <w:szCs w:val="24"/>
        </w:rPr>
        <w:t xml:space="preserve">Crucial failings of the 2012 act will remain in </w:t>
      </w:r>
      <w:hyperlink r:id="rId48" w:history="1">
        <w:r w:rsidR="000A2774" w:rsidRPr="007F5913">
          <w:rPr>
            <w:rStyle w:val="Hyperlink"/>
            <w:rFonts w:ascii="Rubik Light" w:eastAsia="Roboto" w:hAnsi="Rubik Light" w:cs="Rubik Light"/>
            <w:b/>
            <w:bCs/>
            <w:sz w:val="24"/>
            <w:szCs w:val="24"/>
          </w:rPr>
          <w:t>place</w:t>
        </w:r>
      </w:hyperlink>
    </w:p>
    <w:p w14:paraId="17714FC7" w14:textId="6B90E1A5" w:rsidR="00846A6F" w:rsidRPr="007F5913" w:rsidRDefault="000A2774" w:rsidP="000A2774">
      <w:pPr>
        <w:rPr>
          <w:rFonts w:ascii="Rubik Light" w:eastAsia="Roboto" w:hAnsi="Rubik Light" w:cs="Rubik Light"/>
          <w:sz w:val="24"/>
          <w:szCs w:val="24"/>
        </w:rPr>
      </w:pPr>
      <w:r w:rsidRPr="007F5913">
        <w:rPr>
          <w:rFonts w:ascii="Rubik Light" w:eastAsia="Roboto" w:hAnsi="Rubik Light" w:cs="Rubik Light"/>
          <w:sz w:val="24"/>
          <w:szCs w:val="24"/>
        </w:rPr>
        <w:t xml:space="preserve">The core elements of the </w:t>
      </w:r>
      <w:r w:rsidR="00183478" w:rsidRPr="007F5913">
        <w:rPr>
          <w:rFonts w:ascii="Rubik Light" w:eastAsia="Roboto" w:hAnsi="Rubik Light" w:cs="Rubik Light"/>
          <w:sz w:val="24"/>
          <w:szCs w:val="24"/>
        </w:rPr>
        <w:t xml:space="preserve">2012 act will </w:t>
      </w:r>
      <w:r w:rsidRPr="007F5913">
        <w:rPr>
          <w:rFonts w:ascii="Rubik Light" w:eastAsia="Roboto" w:hAnsi="Rubik Light" w:cs="Rubik Light"/>
          <w:sz w:val="24"/>
          <w:szCs w:val="24"/>
        </w:rPr>
        <w:t xml:space="preserve">remain in place: no duty on the government to provide key services throughout England to everybody; entitlement to services dependent on membership, now of clinical commissioning groups (CCGs), in the future of “Integrated Care System (ICS) NHS bodies,” though abolition of CCGs is implied, not expressed; commercial contracts and the purchaser-provider split still the basis for delivering services; foundation trusts still able to receive 49% of their </w:t>
      </w:r>
      <w:r w:rsidRPr="007F5913">
        <w:rPr>
          <w:rFonts w:ascii="Rubik Light" w:eastAsia="Roboto" w:hAnsi="Rubik Light" w:cs="Rubik Light"/>
          <w:sz w:val="24"/>
          <w:szCs w:val="24"/>
        </w:rPr>
        <w:lastRenderedPageBreak/>
        <w:t>income from outside the NHS; and public health functions and communicable disease control remain outside the NHS. </w:t>
      </w:r>
    </w:p>
    <w:p w14:paraId="6A4DBEA2" w14:textId="053ACA85" w:rsidR="00846A6F" w:rsidRPr="007F5913" w:rsidRDefault="00846A6F">
      <w:pPr>
        <w:rPr>
          <w:rFonts w:ascii="Rubik Light" w:eastAsia="Roboto" w:hAnsi="Rubik Light" w:cs="Rubik Light"/>
          <w:sz w:val="24"/>
          <w:szCs w:val="24"/>
        </w:rPr>
      </w:pPr>
      <w:r w:rsidRPr="007F5913">
        <w:rPr>
          <w:rFonts w:ascii="Rubik Light" w:eastAsia="Roboto" w:hAnsi="Rubik Light" w:cs="Rubik Light"/>
          <w:sz w:val="24"/>
          <w:szCs w:val="24"/>
        </w:rPr>
        <w:t xml:space="preserve">The failure of the Department of Health to address the urgent issues of NHS waiting lists, back log of operations, lack of clarity on social care and insufficient time given for discussion at a time of a pandemic compels us to question the urgency for the White Paper to be implemented by next year.  </w:t>
      </w:r>
    </w:p>
    <w:p w14:paraId="3B77F7B1" w14:textId="5E55BD6D" w:rsidR="00E973F4" w:rsidRDefault="00E973F4">
      <w:pPr>
        <w:rPr>
          <w:rFonts w:ascii="Rubik Light" w:eastAsia="Roboto" w:hAnsi="Rubik Light" w:cs="Rubik Light"/>
          <w:sz w:val="24"/>
          <w:szCs w:val="24"/>
        </w:rPr>
      </w:pPr>
    </w:p>
    <w:p w14:paraId="1A50E720" w14:textId="5BA6499B" w:rsidR="008D0824" w:rsidRPr="007F5913" w:rsidRDefault="008D0824">
      <w:pPr>
        <w:rPr>
          <w:rFonts w:ascii="Rubik Light" w:eastAsia="Roboto" w:hAnsi="Rubik Light" w:cs="Rubik Light"/>
          <w:sz w:val="24"/>
          <w:szCs w:val="24"/>
        </w:rPr>
      </w:pPr>
    </w:p>
    <w:p w14:paraId="5BE598F4" w14:textId="77777777" w:rsidR="00E973F4" w:rsidRPr="007F5913" w:rsidRDefault="00E973F4">
      <w:pPr>
        <w:rPr>
          <w:rFonts w:ascii="Rubik Light" w:eastAsia="Roboto" w:hAnsi="Rubik Light" w:cs="Rubik Light"/>
          <w:sz w:val="24"/>
          <w:szCs w:val="24"/>
        </w:rPr>
      </w:pPr>
    </w:p>
    <w:p w14:paraId="00000092" w14:textId="112F4DDF" w:rsidR="00936988" w:rsidRPr="007F5913" w:rsidRDefault="0027275A">
      <w:pPr>
        <w:rPr>
          <w:rFonts w:ascii="Rubik Medium" w:eastAsia="Roboto" w:hAnsi="Rubik Medium" w:cs="Rubik Medium"/>
          <w:sz w:val="24"/>
          <w:szCs w:val="24"/>
        </w:rPr>
      </w:pPr>
      <w:r w:rsidRPr="007F5913">
        <w:rPr>
          <w:rFonts w:ascii="Rubik Medium" w:eastAsia="Roboto" w:hAnsi="Rubik Medium" w:cs="Rubik Medium"/>
          <w:sz w:val="24"/>
          <w:szCs w:val="24"/>
        </w:rPr>
        <w:t>REFERENCES</w:t>
      </w:r>
    </w:p>
    <w:p w14:paraId="5C864C3D" w14:textId="77777777" w:rsidR="005D6427" w:rsidRPr="007F5913" w:rsidRDefault="004B7931" w:rsidP="004B7931">
      <w:pPr>
        <w:rPr>
          <w:rFonts w:ascii="Rubik Light" w:eastAsia="Roboto" w:hAnsi="Rubik Light" w:cs="Rubik Light"/>
          <w:sz w:val="24"/>
          <w:szCs w:val="24"/>
        </w:rPr>
      </w:pPr>
      <w:r w:rsidRPr="007F5913">
        <w:rPr>
          <w:rFonts w:ascii="Rubik Light" w:eastAsia="Roboto" w:hAnsi="Rubik Light" w:cs="Rubik Light"/>
          <w:sz w:val="24"/>
          <w:szCs w:val="24"/>
        </w:rPr>
        <w:t xml:space="preserve">1. House of Lords Select Committee Public Services: </w:t>
      </w:r>
    </w:p>
    <w:p w14:paraId="426097FF" w14:textId="1A05687D" w:rsidR="004B7931" w:rsidRPr="007F5913" w:rsidRDefault="005D6427" w:rsidP="004B7931">
      <w:pPr>
        <w:rPr>
          <w:rFonts w:ascii="Rubik Light" w:eastAsiaTheme="minorHAnsi" w:hAnsi="Rubik Light" w:cs="Rubik Light"/>
          <w:sz w:val="24"/>
          <w:szCs w:val="24"/>
          <w:lang w:eastAsia="en-US"/>
        </w:rPr>
      </w:pPr>
      <w:r w:rsidRPr="007F5913">
        <w:rPr>
          <w:rFonts w:ascii="Rubik Light" w:eastAsia="Roboto" w:hAnsi="Rubik Light" w:cs="Rubik Light"/>
          <w:sz w:val="24"/>
          <w:szCs w:val="24"/>
        </w:rPr>
        <w:t xml:space="preserve">OURCOVID-19 </w:t>
      </w:r>
      <w:r w:rsidR="004B7931" w:rsidRPr="007F5913">
        <w:rPr>
          <w:rFonts w:ascii="Rubik Light" w:eastAsiaTheme="minorHAnsi" w:hAnsi="Rubik Light" w:cs="Rubik Light"/>
          <w:sz w:val="24"/>
          <w:szCs w:val="24"/>
          <w:lang w:eastAsia="en-US"/>
        </w:rPr>
        <w:t>Dots from the Frontline</w:t>
      </w:r>
    </w:p>
    <w:p w14:paraId="320C8B19" w14:textId="08FBBD52" w:rsidR="004B7931" w:rsidRPr="007F5913" w:rsidRDefault="004C04F7" w:rsidP="004B7931">
      <w:pPr>
        <w:rPr>
          <w:rFonts w:ascii="Rubik Light" w:eastAsiaTheme="minorHAnsi" w:hAnsi="Rubik Light" w:cs="Rubik Light"/>
          <w:sz w:val="24"/>
          <w:szCs w:val="24"/>
          <w:lang w:eastAsia="en-US"/>
        </w:rPr>
      </w:pPr>
      <w:hyperlink r:id="rId49" w:history="1">
        <w:r w:rsidR="004B7931" w:rsidRPr="007F5913">
          <w:rPr>
            <w:rFonts w:ascii="Rubik Light" w:eastAsiaTheme="minorHAnsi" w:hAnsi="Rubik Light" w:cs="Rubik Light"/>
            <w:color w:val="0563C1" w:themeColor="hyperlink"/>
            <w:sz w:val="24"/>
            <w:szCs w:val="24"/>
            <w:u w:val="single"/>
            <w:lang w:eastAsia="en-US"/>
          </w:rPr>
          <w:t>https://committees.parliament.uk/writtenevidence/8040/pdf/</w:t>
        </w:r>
      </w:hyperlink>
    </w:p>
    <w:p w14:paraId="387C1EF2" w14:textId="3197E0DC" w:rsidR="005D6427" w:rsidRPr="007F5913" w:rsidRDefault="004B7931" w:rsidP="004B7931">
      <w:pPr>
        <w:rPr>
          <w:rFonts w:ascii="Rubik Light" w:eastAsiaTheme="minorHAnsi" w:hAnsi="Rubik Light" w:cs="Rubik Light"/>
          <w:sz w:val="24"/>
          <w:szCs w:val="24"/>
          <w:lang w:eastAsia="en-US"/>
        </w:rPr>
      </w:pPr>
      <w:r w:rsidRPr="007F5913">
        <w:rPr>
          <w:rFonts w:ascii="Rubik Light" w:eastAsiaTheme="minorHAnsi" w:hAnsi="Rubik Light" w:cs="Rubik Light"/>
          <w:sz w:val="24"/>
          <w:szCs w:val="24"/>
          <w:lang w:eastAsia="en-US"/>
        </w:rPr>
        <w:t xml:space="preserve">2. House of Lords Select Committee on Public Service: </w:t>
      </w:r>
    </w:p>
    <w:p w14:paraId="51A9C603" w14:textId="47D9F2F3" w:rsidR="004B7931" w:rsidRPr="007F5913" w:rsidRDefault="004B7931" w:rsidP="004B7931">
      <w:pPr>
        <w:rPr>
          <w:rFonts w:ascii="Rubik Light" w:eastAsiaTheme="minorHAnsi" w:hAnsi="Rubik Light" w:cs="Rubik Light"/>
          <w:sz w:val="24"/>
          <w:szCs w:val="24"/>
          <w:lang w:eastAsia="en-US"/>
        </w:rPr>
      </w:pPr>
      <w:r w:rsidRPr="007F5913">
        <w:rPr>
          <w:rFonts w:ascii="Rubik Light" w:eastAsiaTheme="minorHAnsi" w:hAnsi="Rubik Light" w:cs="Rubik Light"/>
          <w:sz w:val="24"/>
          <w:szCs w:val="24"/>
          <w:lang w:eastAsia="en-US"/>
        </w:rPr>
        <w:t>Urgent need for change in culture</w:t>
      </w:r>
      <w:r w:rsidR="005D6427" w:rsidRPr="007F5913">
        <w:rPr>
          <w:rFonts w:ascii="Rubik Light" w:eastAsiaTheme="minorHAnsi" w:hAnsi="Rubik Light" w:cs="Rubik Light"/>
          <w:sz w:val="24"/>
          <w:szCs w:val="24"/>
          <w:lang w:eastAsia="en-US"/>
        </w:rPr>
        <w:t>; Board members should be elected. A case for a change in the Law</w:t>
      </w:r>
    </w:p>
    <w:p w14:paraId="791E4FFB" w14:textId="75B5EC42" w:rsidR="004B7931" w:rsidRPr="007F5913" w:rsidRDefault="004C04F7" w:rsidP="004B7931">
      <w:pPr>
        <w:rPr>
          <w:rFonts w:ascii="Rubik Light" w:eastAsiaTheme="minorHAnsi" w:hAnsi="Rubik Light" w:cs="Rubik Light"/>
          <w:sz w:val="24"/>
          <w:szCs w:val="24"/>
          <w:lang w:eastAsia="en-US"/>
        </w:rPr>
      </w:pPr>
      <w:hyperlink r:id="rId50" w:history="1">
        <w:r w:rsidR="004B7931" w:rsidRPr="007F5913">
          <w:rPr>
            <w:rFonts w:ascii="Rubik Light" w:eastAsiaTheme="minorHAnsi" w:hAnsi="Rubik Light" w:cs="Rubik Light"/>
            <w:color w:val="0563C1" w:themeColor="hyperlink"/>
            <w:sz w:val="24"/>
            <w:szCs w:val="24"/>
            <w:u w:val="single"/>
            <w:lang w:eastAsia="en-US"/>
          </w:rPr>
          <w:t>https://committees.parliament.uk/writtenevidence/7977/pdf/</w:t>
        </w:r>
      </w:hyperlink>
    </w:p>
    <w:p w14:paraId="2E72E891" w14:textId="77777777" w:rsidR="005D6427" w:rsidRPr="007F5913" w:rsidRDefault="004B7931" w:rsidP="008A35C2">
      <w:pPr>
        <w:rPr>
          <w:rFonts w:ascii="Rubik Light" w:eastAsiaTheme="minorHAnsi" w:hAnsi="Rubik Light" w:cs="Rubik Light"/>
          <w:sz w:val="24"/>
          <w:szCs w:val="24"/>
          <w:lang w:eastAsia="en-US"/>
        </w:rPr>
      </w:pPr>
      <w:r w:rsidRPr="007F5913">
        <w:rPr>
          <w:rFonts w:ascii="Rubik Light" w:eastAsiaTheme="minorHAnsi" w:hAnsi="Rubik Light" w:cs="Rubik Light"/>
          <w:sz w:val="24"/>
          <w:szCs w:val="24"/>
          <w:lang w:eastAsia="en-US"/>
        </w:rPr>
        <w:t xml:space="preserve">3. House of Lord Select Committee on Public Service: </w:t>
      </w:r>
    </w:p>
    <w:p w14:paraId="02826B26" w14:textId="2AC7C7E0" w:rsidR="008A35C2" w:rsidRPr="007F5913" w:rsidRDefault="005D6427" w:rsidP="008A35C2">
      <w:pPr>
        <w:rPr>
          <w:rFonts w:ascii="Rubik Light" w:eastAsiaTheme="minorHAnsi" w:hAnsi="Rubik Light" w:cs="Rubik Light"/>
          <w:sz w:val="24"/>
          <w:szCs w:val="24"/>
          <w:lang w:eastAsia="en-US"/>
        </w:rPr>
      </w:pPr>
      <w:r w:rsidRPr="007F5913">
        <w:rPr>
          <w:rFonts w:ascii="Rubik Light" w:eastAsiaTheme="minorHAnsi" w:hAnsi="Rubik Light" w:cs="Rubik Light"/>
          <w:sz w:val="24"/>
          <w:szCs w:val="24"/>
          <w:lang w:eastAsia="en-US"/>
        </w:rPr>
        <w:t>Adult s</w:t>
      </w:r>
      <w:r w:rsidR="008A35C2" w:rsidRPr="007F5913">
        <w:rPr>
          <w:rFonts w:ascii="Rubik Light" w:eastAsiaTheme="minorHAnsi" w:hAnsi="Rubik Light" w:cs="Rubik Light"/>
          <w:sz w:val="24"/>
          <w:szCs w:val="24"/>
          <w:lang w:eastAsia="en-US"/>
        </w:rPr>
        <w:t>ocial care not fit for purpose</w:t>
      </w:r>
      <w:r w:rsidRPr="007F5913">
        <w:rPr>
          <w:rFonts w:ascii="Rubik Light" w:eastAsiaTheme="minorHAnsi" w:hAnsi="Rubik Light" w:cs="Rubik Light"/>
          <w:sz w:val="24"/>
          <w:szCs w:val="24"/>
          <w:lang w:eastAsia="en-US"/>
        </w:rPr>
        <w:t>: Problems and proposals</w:t>
      </w:r>
    </w:p>
    <w:p w14:paraId="5F35873A" w14:textId="37D51AC0" w:rsidR="004B7931" w:rsidRPr="007F5913" w:rsidRDefault="004C04F7" w:rsidP="004B7931">
      <w:pPr>
        <w:rPr>
          <w:rFonts w:ascii="Rubik Light" w:eastAsiaTheme="minorHAnsi" w:hAnsi="Rubik Light" w:cs="Rubik Light"/>
          <w:sz w:val="24"/>
          <w:szCs w:val="24"/>
          <w:lang w:eastAsia="en-US"/>
        </w:rPr>
      </w:pPr>
      <w:hyperlink r:id="rId51" w:history="1">
        <w:r w:rsidR="008A35C2" w:rsidRPr="007F5913">
          <w:rPr>
            <w:rFonts w:ascii="Rubik Light" w:eastAsiaTheme="minorHAnsi" w:hAnsi="Rubik Light" w:cs="Rubik Light"/>
            <w:color w:val="0563C1" w:themeColor="hyperlink"/>
            <w:sz w:val="24"/>
            <w:szCs w:val="24"/>
            <w:u w:val="single"/>
            <w:lang w:eastAsia="en-US"/>
          </w:rPr>
          <w:t>https://committees.parliament.uk/writtenevidence/7394/pdf/</w:t>
        </w:r>
      </w:hyperlink>
    </w:p>
    <w:p w14:paraId="48969E8E" w14:textId="77777777" w:rsidR="008A35C2" w:rsidRPr="007F5913" w:rsidRDefault="008A35C2" w:rsidP="008A35C2">
      <w:pPr>
        <w:rPr>
          <w:rFonts w:ascii="Rubik Light" w:eastAsia="Roboto" w:hAnsi="Rubik Light" w:cs="Rubik Light"/>
          <w:sz w:val="24"/>
          <w:szCs w:val="24"/>
        </w:rPr>
      </w:pPr>
      <w:r w:rsidRPr="007F5913">
        <w:rPr>
          <w:rFonts w:ascii="Rubik Light" w:eastAsiaTheme="minorHAnsi" w:hAnsi="Rubik Light" w:cs="Rubik Light"/>
          <w:sz w:val="24"/>
          <w:szCs w:val="24"/>
          <w:lang w:eastAsia="en-US"/>
        </w:rPr>
        <w:t xml:space="preserve">4. </w:t>
      </w:r>
      <w:r w:rsidR="0027275A" w:rsidRPr="007F5913">
        <w:rPr>
          <w:rFonts w:ascii="Rubik Light" w:eastAsia="Roboto" w:hAnsi="Rubik Light" w:cs="Rubik Light"/>
          <w:sz w:val="24"/>
          <w:szCs w:val="24"/>
        </w:rPr>
        <w:t xml:space="preserve">CQC: Beyond barriers </w:t>
      </w:r>
    </w:p>
    <w:p w14:paraId="00000093" w14:textId="554D9835" w:rsidR="00936988" w:rsidRPr="007F5913" w:rsidRDefault="0027275A" w:rsidP="008A35C2">
      <w:pPr>
        <w:rPr>
          <w:rFonts w:ascii="Rubik Light" w:eastAsia="Roboto" w:hAnsi="Rubik Light" w:cs="Rubik Light"/>
          <w:color w:val="0070C0"/>
          <w:sz w:val="24"/>
          <w:szCs w:val="24"/>
          <w:u w:val="single"/>
        </w:rPr>
      </w:pPr>
      <w:r w:rsidRPr="007F5913">
        <w:rPr>
          <w:rFonts w:ascii="Rubik Light" w:eastAsia="Roboto" w:hAnsi="Rubik Light" w:cs="Rubik Light"/>
          <w:color w:val="0070C0"/>
          <w:sz w:val="24"/>
          <w:szCs w:val="24"/>
        </w:rPr>
        <w:t xml:space="preserve"> </w:t>
      </w:r>
      <w:hyperlink r:id="rId52">
        <w:r w:rsidRPr="007F5913">
          <w:rPr>
            <w:rFonts w:ascii="Rubik Light" w:eastAsia="Roboto" w:hAnsi="Rubik Light" w:cs="Rubik Light"/>
            <w:color w:val="0070C0"/>
            <w:sz w:val="24"/>
            <w:szCs w:val="24"/>
            <w:u w:val="single"/>
          </w:rPr>
          <w:t>https://www.cqc.org.uk/sites/default/files/20180702_beyond_barriers.pdf</w:t>
        </w:r>
      </w:hyperlink>
    </w:p>
    <w:p w14:paraId="38E8B30F" w14:textId="77777777" w:rsidR="008A35C2" w:rsidRPr="000F316C" w:rsidRDefault="008A35C2" w:rsidP="008A35C2">
      <w:pPr>
        <w:rPr>
          <w:rFonts w:ascii="Rubik Light" w:eastAsia="Roboto" w:hAnsi="Rubik Light" w:cs="Rubik Light"/>
          <w:sz w:val="24"/>
          <w:szCs w:val="24"/>
        </w:rPr>
      </w:pPr>
      <w:r w:rsidRPr="007F5913">
        <w:rPr>
          <w:rFonts w:ascii="Rubik Light" w:eastAsia="Roboto" w:hAnsi="Rubik Light" w:cs="Rubik Light"/>
          <w:sz w:val="24"/>
          <w:szCs w:val="24"/>
        </w:rPr>
        <w:t xml:space="preserve">5. </w:t>
      </w:r>
      <w:r w:rsidRPr="000F316C">
        <w:rPr>
          <w:rFonts w:ascii="Rubik Light" w:eastAsia="Roboto" w:hAnsi="Rubik Light" w:cs="Rubik Light"/>
          <w:sz w:val="24"/>
          <w:szCs w:val="24"/>
        </w:rPr>
        <w:t xml:space="preserve">Britain needs a national care service.  </w:t>
      </w:r>
    </w:p>
    <w:p w14:paraId="4F153149" w14:textId="609823EA" w:rsidR="008A35C2" w:rsidRPr="000F316C" w:rsidRDefault="004C04F7" w:rsidP="008A35C2">
      <w:pPr>
        <w:rPr>
          <w:rFonts w:ascii="Rubik Light" w:eastAsia="Roboto" w:hAnsi="Rubik Light" w:cs="Rubik Light"/>
          <w:color w:val="0070C0"/>
          <w:sz w:val="24"/>
          <w:szCs w:val="24"/>
        </w:rPr>
      </w:pPr>
      <w:hyperlink r:id="rId53" w:history="1">
        <w:r w:rsidR="008A35C2" w:rsidRPr="000F316C">
          <w:rPr>
            <w:rStyle w:val="Hyperlink"/>
            <w:rFonts w:ascii="Rubik Light" w:eastAsia="Roboto" w:hAnsi="Rubik Light" w:cs="Rubik Light"/>
            <w:sz w:val="24"/>
            <w:szCs w:val="24"/>
            <w:highlight w:val="white"/>
            <w:u w:val="none"/>
          </w:rPr>
          <w:t>https://www.independent.co.uk/independentpremium/voices/covid-national-care-service-nhs-b1806591.html</w:t>
        </w:r>
      </w:hyperlink>
    </w:p>
    <w:p w14:paraId="00000094" w14:textId="0985CCAA" w:rsidR="00936988" w:rsidRPr="000F316C" w:rsidRDefault="008A35C2">
      <w:pPr>
        <w:rPr>
          <w:rFonts w:ascii="Rubik Light" w:eastAsia="Roboto" w:hAnsi="Rubik Light" w:cs="Rubik Light"/>
          <w:sz w:val="24"/>
          <w:szCs w:val="24"/>
        </w:rPr>
      </w:pPr>
      <w:r w:rsidRPr="000F316C">
        <w:rPr>
          <w:rFonts w:ascii="Rubik Light" w:eastAsia="Roboto" w:hAnsi="Rubik Light" w:cs="Rubik Light"/>
          <w:sz w:val="24"/>
          <w:szCs w:val="24"/>
        </w:rPr>
        <w:t xml:space="preserve">6. </w:t>
      </w:r>
      <w:r w:rsidR="0027275A" w:rsidRPr="000F316C">
        <w:rPr>
          <w:rFonts w:ascii="Rubik Light" w:eastAsia="Roboto" w:hAnsi="Rubik Light" w:cs="Rubik Light"/>
          <w:sz w:val="24"/>
          <w:szCs w:val="24"/>
        </w:rPr>
        <w:t xml:space="preserve"> NHS Integrating care: Next steps to building strong and effective integrated care systems across England </w:t>
      </w:r>
      <w:hyperlink r:id="rId54">
        <w:r w:rsidR="0027275A" w:rsidRPr="000F316C">
          <w:rPr>
            <w:rFonts w:ascii="Rubik Light" w:eastAsia="Roboto" w:hAnsi="Rubik Light" w:cs="Rubik Light"/>
            <w:sz w:val="24"/>
            <w:szCs w:val="24"/>
          </w:rPr>
          <w:t>NHS England » Integrating care: Next steps to building strong and effective integrated care systems across England</w:t>
        </w:r>
      </w:hyperlink>
    </w:p>
    <w:p w14:paraId="3CD658FE" w14:textId="77777777" w:rsidR="008A35C2" w:rsidRPr="000F316C" w:rsidRDefault="008A35C2">
      <w:pPr>
        <w:rPr>
          <w:rFonts w:ascii="Rubik Light" w:eastAsia="Roboto" w:hAnsi="Rubik Light" w:cs="Rubik Light"/>
          <w:sz w:val="24"/>
          <w:szCs w:val="24"/>
        </w:rPr>
      </w:pPr>
      <w:r w:rsidRPr="000F316C">
        <w:rPr>
          <w:rFonts w:ascii="Rubik Light" w:eastAsia="Roboto" w:hAnsi="Rubik Light" w:cs="Rubik Light"/>
          <w:sz w:val="24"/>
          <w:szCs w:val="24"/>
        </w:rPr>
        <w:t xml:space="preserve">7. </w:t>
      </w:r>
      <w:r w:rsidR="0027275A" w:rsidRPr="000F316C">
        <w:rPr>
          <w:rFonts w:ascii="Rubik Light" w:eastAsia="Roboto" w:hAnsi="Rubik Light" w:cs="Rubik Light"/>
          <w:sz w:val="24"/>
          <w:szCs w:val="24"/>
        </w:rPr>
        <w:t xml:space="preserve">NHS History: The 1980s.  </w:t>
      </w:r>
    </w:p>
    <w:p w14:paraId="00000095" w14:textId="3645D2A4" w:rsidR="00936988" w:rsidRPr="000F316C" w:rsidRDefault="004C04F7">
      <w:pPr>
        <w:rPr>
          <w:rFonts w:ascii="Rubik Light" w:eastAsia="Roboto" w:hAnsi="Rubik Light" w:cs="Rubik Light"/>
          <w:sz w:val="24"/>
          <w:szCs w:val="24"/>
        </w:rPr>
      </w:pPr>
      <w:hyperlink r:id="rId55" w:history="1">
        <w:r w:rsidR="008A35C2" w:rsidRPr="000F316C">
          <w:rPr>
            <w:rStyle w:val="Hyperlink"/>
            <w:rFonts w:ascii="Rubik Light" w:eastAsia="Roboto" w:hAnsi="Rubik Light" w:cs="Rubik Light"/>
            <w:sz w:val="24"/>
            <w:szCs w:val="24"/>
            <w:u w:val="none"/>
          </w:rPr>
          <w:t>http://news.bbc.co.uk/1/hi/programmes/the_service/2120293.stm</w:t>
        </w:r>
      </w:hyperlink>
    </w:p>
    <w:p w14:paraId="00000096" w14:textId="7A94BC66" w:rsidR="00936988" w:rsidRPr="000F316C" w:rsidRDefault="008A35C2">
      <w:pPr>
        <w:rPr>
          <w:rFonts w:ascii="Rubik Light" w:eastAsia="Roboto" w:hAnsi="Rubik Light" w:cs="Rubik Light"/>
          <w:sz w:val="24"/>
          <w:szCs w:val="24"/>
        </w:rPr>
      </w:pPr>
      <w:r w:rsidRPr="000F316C">
        <w:rPr>
          <w:rFonts w:ascii="Rubik Light" w:eastAsia="Roboto" w:hAnsi="Rubik Light" w:cs="Rubik Light"/>
          <w:sz w:val="24"/>
          <w:szCs w:val="24"/>
        </w:rPr>
        <w:t>8</w:t>
      </w:r>
      <w:r w:rsidR="0027275A" w:rsidRPr="000F316C">
        <w:rPr>
          <w:rFonts w:ascii="Rubik Light" w:eastAsia="Roboto" w:hAnsi="Rubik Light" w:cs="Rubik Light"/>
          <w:sz w:val="24"/>
          <w:szCs w:val="24"/>
        </w:rPr>
        <w:t xml:space="preserve">. Timeline of NHS policy from 1980s to the present.  </w:t>
      </w:r>
      <w:hyperlink r:id="rId56">
        <w:r w:rsidR="0027275A" w:rsidRPr="000F316C">
          <w:rPr>
            <w:rFonts w:ascii="Rubik Light" w:eastAsia="Roboto" w:hAnsi="Rubik Light" w:cs="Rubik Light"/>
            <w:sz w:val="24"/>
            <w:szCs w:val="24"/>
          </w:rPr>
          <w:t>Timeline of NHS policy from 1980s to the present | The Nuffield Trust</w:t>
        </w:r>
      </w:hyperlink>
    </w:p>
    <w:p w14:paraId="370C952F" w14:textId="450F95AB" w:rsidR="001B4FF3" w:rsidRPr="000F316C" w:rsidRDefault="001B4FF3">
      <w:pPr>
        <w:rPr>
          <w:rFonts w:ascii="Rubik Light" w:eastAsia="Roboto" w:hAnsi="Rubik Light" w:cs="Rubik Light"/>
          <w:color w:val="002060"/>
          <w:sz w:val="24"/>
          <w:szCs w:val="24"/>
        </w:rPr>
      </w:pPr>
      <w:r w:rsidRPr="000F316C">
        <w:rPr>
          <w:rFonts w:ascii="Rubik Light" w:eastAsia="Roboto" w:hAnsi="Rubik Light" w:cs="Rubik Light"/>
          <w:color w:val="002060"/>
          <w:sz w:val="24"/>
          <w:szCs w:val="24"/>
        </w:rPr>
        <w:lastRenderedPageBreak/>
        <w:t>https://www.nuffieldtrust.org.uk/timeline-of-nhs-policy-from-1980s-to-the-present</w:t>
      </w:r>
    </w:p>
    <w:p w14:paraId="00000098" w14:textId="2A9A1E95" w:rsidR="00936988" w:rsidRPr="007F5913" w:rsidRDefault="00B40CA9">
      <w:pPr>
        <w:spacing w:before="180" w:after="180" w:line="240" w:lineRule="auto"/>
        <w:rPr>
          <w:rFonts w:ascii="Rubik Light" w:eastAsia="Roboto" w:hAnsi="Rubik Light" w:cs="Rubik Light"/>
          <w:sz w:val="24"/>
          <w:szCs w:val="24"/>
        </w:rPr>
      </w:pPr>
      <w:r w:rsidRPr="000F316C">
        <w:rPr>
          <w:rFonts w:ascii="Rubik Light" w:eastAsia="Roboto" w:hAnsi="Rubik Light" w:cs="Rubik Light"/>
          <w:sz w:val="24"/>
          <w:szCs w:val="24"/>
        </w:rPr>
        <w:t>9</w:t>
      </w:r>
      <w:r w:rsidR="0027275A" w:rsidRPr="000F316C">
        <w:rPr>
          <w:rFonts w:ascii="Rubik Light" w:eastAsia="Roboto" w:hAnsi="Rubik Light" w:cs="Rubik Light"/>
          <w:sz w:val="24"/>
          <w:szCs w:val="24"/>
        </w:rPr>
        <w:t>. Covid-19: Hancock’s failure to publish contracts was unlawful.                                 BMJ 2021; 372 </w:t>
      </w:r>
      <w:proofErr w:type="spellStart"/>
      <w:r w:rsidR="0027275A" w:rsidRPr="000F316C">
        <w:rPr>
          <w:rFonts w:ascii="Rubik Light" w:eastAsia="Roboto" w:hAnsi="Rubik Light" w:cs="Rubik Light"/>
          <w:sz w:val="24"/>
          <w:szCs w:val="24"/>
        </w:rPr>
        <w:t>doi</w:t>
      </w:r>
      <w:proofErr w:type="spellEnd"/>
      <w:r w:rsidR="0027275A" w:rsidRPr="000F316C">
        <w:rPr>
          <w:rFonts w:ascii="Rubik Light" w:eastAsia="Roboto" w:hAnsi="Rubik Light" w:cs="Rubik Light"/>
          <w:sz w:val="24"/>
          <w:szCs w:val="24"/>
        </w:rPr>
        <w:t>: </w:t>
      </w:r>
      <w:hyperlink r:id="rId57">
        <w:r w:rsidR="0027275A" w:rsidRPr="000F316C">
          <w:rPr>
            <w:rFonts w:ascii="Rubik Light" w:eastAsia="Roboto" w:hAnsi="Rubik Light" w:cs="Rubik Light"/>
            <w:sz w:val="24"/>
            <w:szCs w:val="24"/>
          </w:rPr>
          <w:t>https://doi.org/10.1136/bmj.n511</w:t>
        </w:r>
      </w:hyperlink>
      <w:r w:rsidR="0027275A" w:rsidRPr="000F316C">
        <w:rPr>
          <w:rFonts w:ascii="Rubik Light" w:eastAsia="Roboto" w:hAnsi="Rubik Light" w:cs="Rubik Light"/>
          <w:sz w:val="24"/>
          <w:szCs w:val="24"/>
        </w:rPr>
        <w:t> (Published 19 February 2021)</w:t>
      </w:r>
      <w:r w:rsidR="000F316C">
        <w:rPr>
          <w:rFonts w:ascii="Rubik Light" w:eastAsia="Roboto" w:hAnsi="Rubik Light" w:cs="Rubik Light"/>
          <w:sz w:val="24"/>
          <w:szCs w:val="24"/>
        </w:rPr>
        <w:t xml:space="preserve"> </w:t>
      </w:r>
      <w:r w:rsidR="0027275A" w:rsidRPr="000F316C">
        <w:rPr>
          <w:rFonts w:ascii="Rubik Light" w:eastAsia="Roboto" w:hAnsi="Rubik Light" w:cs="Rubik Light"/>
          <w:sz w:val="24"/>
          <w:szCs w:val="24"/>
        </w:rPr>
        <w:t>Cite this</w:t>
      </w:r>
      <w:r w:rsidR="0027275A" w:rsidRPr="007F5913">
        <w:rPr>
          <w:rFonts w:ascii="Rubik Light" w:eastAsia="Roboto" w:hAnsi="Rubik Light" w:cs="Rubik Light"/>
          <w:sz w:val="24"/>
          <w:szCs w:val="24"/>
        </w:rPr>
        <w:t xml:space="preserve"> as: BMJ 2021;372:n511</w:t>
      </w:r>
    </w:p>
    <w:p w14:paraId="00000099" w14:textId="77777777" w:rsidR="00936988" w:rsidRPr="007F5913" w:rsidRDefault="00936988">
      <w:pPr>
        <w:spacing w:before="180" w:after="180" w:line="240" w:lineRule="auto"/>
        <w:rPr>
          <w:rFonts w:ascii="Rubik Light" w:eastAsia="Roboto" w:hAnsi="Rubik Light" w:cs="Rubik Light"/>
          <w:b/>
          <w:sz w:val="24"/>
          <w:szCs w:val="24"/>
        </w:rPr>
      </w:pPr>
    </w:p>
    <w:p w14:paraId="0000009A" w14:textId="77777777" w:rsidR="00936988" w:rsidRPr="007F5913" w:rsidRDefault="0027275A">
      <w:pPr>
        <w:rPr>
          <w:rFonts w:ascii="Rubik Light" w:eastAsia="Roboto" w:hAnsi="Rubik Light" w:cs="Rubik Light"/>
          <w:sz w:val="24"/>
          <w:szCs w:val="24"/>
          <w:u w:val="single"/>
        </w:rPr>
      </w:pPr>
      <w:r w:rsidRPr="007F5913">
        <w:rPr>
          <w:rFonts w:ascii="Rubik Light" w:eastAsia="Roboto" w:hAnsi="Rubik Light" w:cs="Rubik Light"/>
          <w:sz w:val="24"/>
          <w:szCs w:val="24"/>
          <w:u w:val="single"/>
        </w:rPr>
        <w:t>NOTE</w:t>
      </w:r>
    </w:p>
    <w:p w14:paraId="0000009B" w14:textId="54807A8D" w:rsidR="00936988" w:rsidRPr="007F5913" w:rsidRDefault="0027275A">
      <w:pPr>
        <w:rPr>
          <w:rFonts w:ascii="Rubik Light" w:eastAsia="Roboto" w:hAnsi="Rubik Light" w:cs="Rubik Light"/>
          <w:sz w:val="24"/>
          <w:szCs w:val="24"/>
        </w:rPr>
      </w:pPr>
      <w:r w:rsidRPr="007F5913">
        <w:rPr>
          <w:rFonts w:ascii="Rubik Light" w:eastAsia="Roboto" w:hAnsi="Rubik Light" w:cs="Rubik Light"/>
          <w:sz w:val="24"/>
          <w:szCs w:val="24"/>
        </w:rPr>
        <w:t xml:space="preserve">The White Paper recommendations are predominantly based on the paper by NHS </w:t>
      </w:r>
      <w:r w:rsidR="002F1014" w:rsidRPr="007F5913">
        <w:rPr>
          <w:rFonts w:ascii="Rubik Light" w:eastAsia="Roboto" w:hAnsi="Rubik Light" w:cs="Rubik Light"/>
          <w:sz w:val="24"/>
          <w:szCs w:val="24"/>
        </w:rPr>
        <w:t xml:space="preserve">England </w:t>
      </w:r>
      <w:r w:rsidRPr="007F5913">
        <w:rPr>
          <w:rFonts w:ascii="Rubik Light" w:eastAsia="Roboto" w:hAnsi="Rubik Light" w:cs="Rubik Light"/>
          <w:sz w:val="24"/>
          <w:szCs w:val="24"/>
        </w:rPr>
        <w:t xml:space="preserve">on Integrating care: Next steps to building strong and effective integrated care systems across England. Comments in this submission therefore refer to the NHS plan as well. It is relevant to note that the NHS paper was published at a time when most people were busy dealing with Covid and were not given enough time to provide a studied response. The White Paper is primarily concerned with establishing Integrated Care Systems as a statutory body that would ensure integrated care. This paper therefore has </w:t>
      </w:r>
      <w:r w:rsidR="002F1014" w:rsidRPr="007F5913">
        <w:rPr>
          <w:rFonts w:ascii="Rubik Light" w:eastAsia="Roboto" w:hAnsi="Rubik Light" w:cs="Rubik Light"/>
          <w:sz w:val="24"/>
          <w:szCs w:val="24"/>
        </w:rPr>
        <w:t>focussed</w:t>
      </w:r>
      <w:r w:rsidRPr="007F5913">
        <w:rPr>
          <w:rFonts w:ascii="Rubik Light" w:eastAsia="Roboto" w:hAnsi="Rubik Light" w:cs="Rubik Light"/>
          <w:sz w:val="24"/>
          <w:szCs w:val="24"/>
        </w:rPr>
        <w:t xml:space="preserve"> mainly </w:t>
      </w:r>
      <w:r w:rsidR="002F1014" w:rsidRPr="007F5913">
        <w:rPr>
          <w:rFonts w:ascii="Rubik Light" w:eastAsia="Roboto" w:hAnsi="Rubik Light" w:cs="Rubik Light"/>
          <w:sz w:val="24"/>
          <w:szCs w:val="24"/>
        </w:rPr>
        <w:t>on</w:t>
      </w:r>
      <w:r w:rsidRPr="007F5913">
        <w:rPr>
          <w:rFonts w:ascii="Rubik Light" w:eastAsia="Roboto" w:hAnsi="Rubik Light" w:cs="Rubik Light"/>
          <w:sz w:val="24"/>
          <w:szCs w:val="24"/>
        </w:rPr>
        <w:t xml:space="preserve"> matters pertaining to Integrated care.</w:t>
      </w:r>
    </w:p>
    <w:sectPr w:rsidR="00936988" w:rsidRPr="007F5913">
      <w:headerReference w:type="default" r:id="rId5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445EB" w14:textId="77777777" w:rsidR="004C04F7" w:rsidRDefault="004C04F7">
      <w:pPr>
        <w:spacing w:after="0" w:line="240" w:lineRule="auto"/>
      </w:pPr>
      <w:r>
        <w:separator/>
      </w:r>
    </w:p>
  </w:endnote>
  <w:endnote w:type="continuationSeparator" w:id="0">
    <w:p w14:paraId="549B105E" w14:textId="77777777" w:rsidR="004C04F7" w:rsidRDefault="004C0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ubik Black">
    <w:panose1 w:val="00000A00000000000000"/>
    <w:charset w:val="00"/>
    <w:family w:val="auto"/>
    <w:pitch w:val="variable"/>
    <w:sig w:usb0="00000A07" w:usb1="40000001" w:usb2="00000000" w:usb3="00000000" w:csb0="000000B7" w:csb1="00000000"/>
  </w:font>
  <w:font w:name="Roboto">
    <w:altName w:val="Arial"/>
    <w:charset w:val="00"/>
    <w:family w:val="auto"/>
    <w:pitch w:val="default"/>
  </w:font>
  <w:font w:name="Rubik Light">
    <w:panose1 w:val="00000400000000000000"/>
    <w:charset w:val="00"/>
    <w:family w:val="auto"/>
    <w:pitch w:val="variable"/>
    <w:sig w:usb0="00000A07" w:usb1="40000001" w:usb2="00000000" w:usb3="00000000" w:csb0="000000B7" w:csb1="00000000"/>
  </w:font>
  <w:font w:name="Rubik Medium">
    <w:panose1 w:val="000006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DDCBA" w14:textId="77777777" w:rsidR="004C04F7" w:rsidRDefault="004C04F7">
      <w:pPr>
        <w:spacing w:after="0" w:line="240" w:lineRule="auto"/>
      </w:pPr>
      <w:r>
        <w:separator/>
      </w:r>
    </w:p>
  </w:footnote>
  <w:footnote w:type="continuationSeparator" w:id="0">
    <w:p w14:paraId="17ECCE99" w14:textId="77777777" w:rsidR="004C04F7" w:rsidRDefault="004C0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C" w14:textId="6BEE43C2" w:rsidR="00936988" w:rsidRDefault="0027275A">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74C15">
      <w:rPr>
        <w:noProof/>
        <w:color w:val="000000"/>
      </w:rPr>
      <w:t>1</w:t>
    </w:r>
    <w:r>
      <w:rPr>
        <w:color w:val="000000"/>
      </w:rPr>
      <w:fldChar w:fldCharType="end"/>
    </w:r>
  </w:p>
  <w:p w14:paraId="0000009D" w14:textId="77777777" w:rsidR="00936988" w:rsidRDefault="00936988">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7B99"/>
    <w:multiLevelType w:val="multilevel"/>
    <w:tmpl w:val="F51CC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275E52"/>
    <w:multiLevelType w:val="multilevel"/>
    <w:tmpl w:val="8A045B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EC2DB5"/>
    <w:multiLevelType w:val="multilevel"/>
    <w:tmpl w:val="8E1661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1D425C2"/>
    <w:multiLevelType w:val="multilevel"/>
    <w:tmpl w:val="6AD02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B17E9F"/>
    <w:multiLevelType w:val="multilevel"/>
    <w:tmpl w:val="D48446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9DC59EA"/>
    <w:multiLevelType w:val="multilevel"/>
    <w:tmpl w:val="3E5E1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B9A4A3B"/>
    <w:multiLevelType w:val="multilevel"/>
    <w:tmpl w:val="1096C2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8274013"/>
    <w:multiLevelType w:val="multilevel"/>
    <w:tmpl w:val="8F6248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9446E8D"/>
    <w:multiLevelType w:val="multilevel"/>
    <w:tmpl w:val="C8B8F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D3C3E5E"/>
    <w:multiLevelType w:val="multilevel"/>
    <w:tmpl w:val="A0EE5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F764B14"/>
    <w:multiLevelType w:val="multilevel"/>
    <w:tmpl w:val="217CF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A097A12"/>
    <w:multiLevelType w:val="multilevel"/>
    <w:tmpl w:val="C0424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F204569"/>
    <w:multiLevelType w:val="multilevel"/>
    <w:tmpl w:val="FDF2EC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num>
  <w:num w:numId="2">
    <w:abstractNumId w:val="6"/>
  </w:num>
  <w:num w:numId="3">
    <w:abstractNumId w:val="5"/>
  </w:num>
  <w:num w:numId="4">
    <w:abstractNumId w:val="9"/>
  </w:num>
  <w:num w:numId="5">
    <w:abstractNumId w:val="3"/>
  </w:num>
  <w:num w:numId="6">
    <w:abstractNumId w:val="0"/>
  </w:num>
  <w:num w:numId="7">
    <w:abstractNumId w:val="11"/>
  </w:num>
  <w:num w:numId="8">
    <w:abstractNumId w:val="1"/>
  </w:num>
  <w:num w:numId="9">
    <w:abstractNumId w:val="8"/>
  </w:num>
  <w:num w:numId="10">
    <w:abstractNumId w:val="10"/>
  </w:num>
  <w:num w:numId="11">
    <w:abstractNumId w:val="12"/>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988"/>
    <w:rsid w:val="00032684"/>
    <w:rsid w:val="0004184E"/>
    <w:rsid w:val="00057060"/>
    <w:rsid w:val="000A2774"/>
    <w:rsid w:val="000C1FC3"/>
    <w:rsid w:val="000F316C"/>
    <w:rsid w:val="00110B73"/>
    <w:rsid w:val="00111417"/>
    <w:rsid w:val="00111AEC"/>
    <w:rsid w:val="001364C8"/>
    <w:rsid w:val="00174AEA"/>
    <w:rsid w:val="00183478"/>
    <w:rsid w:val="001A2F06"/>
    <w:rsid w:val="001A7829"/>
    <w:rsid w:val="001B4FF3"/>
    <w:rsid w:val="001F2380"/>
    <w:rsid w:val="00210088"/>
    <w:rsid w:val="0027275A"/>
    <w:rsid w:val="002746FC"/>
    <w:rsid w:val="002F1014"/>
    <w:rsid w:val="002F4B6B"/>
    <w:rsid w:val="0032337F"/>
    <w:rsid w:val="00384A9C"/>
    <w:rsid w:val="00392D7F"/>
    <w:rsid w:val="0041707C"/>
    <w:rsid w:val="00451CF4"/>
    <w:rsid w:val="00453993"/>
    <w:rsid w:val="0046049B"/>
    <w:rsid w:val="004B7931"/>
    <w:rsid w:val="004C04F7"/>
    <w:rsid w:val="004D3ECF"/>
    <w:rsid w:val="00520645"/>
    <w:rsid w:val="00537324"/>
    <w:rsid w:val="005D6427"/>
    <w:rsid w:val="005D7FB4"/>
    <w:rsid w:val="00604AC4"/>
    <w:rsid w:val="00655BAC"/>
    <w:rsid w:val="006C1E97"/>
    <w:rsid w:val="007154C6"/>
    <w:rsid w:val="00732E64"/>
    <w:rsid w:val="00774C15"/>
    <w:rsid w:val="007C7C70"/>
    <w:rsid w:val="007C7D3F"/>
    <w:rsid w:val="007E763F"/>
    <w:rsid w:val="007F5913"/>
    <w:rsid w:val="00846A6F"/>
    <w:rsid w:val="00873C64"/>
    <w:rsid w:val="008912B6"/>
    <w:rsid w:val="00895DED"/>
    <w:rsid w:val="008A35C2"/>
    <w:rsid w:val="008D0824"/>
    <w:rsid w:val="008F021F"/>
    <w:rsid w:val="00936988"/>
    <w:rsid w:val="0094667C"/>
    <w:rsid w:val="00972936"/>
    <w:rsid w:val="00A056E1"/>
    <w:rsid w:val="00A225C6"/>
    <w:rsid w:val="00AB7B44"/>
    <w:rsid w:val="00AE5177"/>
    <w:rsid w:val="00AF0016"/>
    <w:rsid w:val="00B40CA9"/>
    <w:rsid w:val="00B44A88"/>
    <w:rsid w:val="00C13ED4"/>
    <w:rsid w:val="00C265FE"/>
    <w:rsid w:val="00C31C4D"/>
    <w:rsid w:val="00C37708"/>
    <w:rsid w:val="00C83AFE"/>
    <w:rsid w:val="00C8772B"/>
    <w:rsid w:val="00D343AA"/>
    <w:rsid w:val="00D948E5"/>
    <w:rsid w:val="00D965C1"/>
    <w:rsid w:val="00DF3FE4"/>
    <w:rsid w:val="00DF7988"/>
    <w:rsid w:val="00E338A4"/>
    <w:rsid w:val="00E973F4"/>
    <w:rsid w:val="00ED09DE"/>
    <w:rsid w:val="00F1295F"/>
    <w:rsid w:val="00F25DDD"/>
    <w:rsid w:val="00F34940"/>
    <w:rsid w:val="00F53845"/>
    <w:rsid w:val="00F57698"/>
    <w:rsid w:val="00FA7184"/>
    <w:rsid w:val="00FB1014"/>
    <w:rsid w:val="00FB4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CAF4C"/>
  <w15:docId w15:val="{49D10ABB-A876-4735-8E23-05BC5C55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40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7BD"/>
  </w:style>
  <w:style w:type="paragraph" w:styleId="Footer">
    <w:name w:val="footer"/>
    <w:basedOn w:val="Normal"/>
    <w:link w:val="FooterChar"/>
    <w:uiPriority w:val="99"/>
    <w:unhideWhenUsed/>
    <w:rsid w:val="00F40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7B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875DB"/>
    <w:rPr>
      <w:b/>
      <w:bCs/>
    </w:rPr>
  </w:style>
  <w:style w:type="character" w:customStyle="1" w:styleId="CommentSubjectChar">
    <w:name w:val="Comment Subject Char"/>
    <w:basedOn w:val="CommentTextChar"/>
    <w:link w:val="CommentSubject"/>
    <w:uiPriority w:val="99"/>
    <w:semiHidden/>
    <w:rsid w:val="00F875DB"/>
    <w:rPr>
      <w:b/>
      <w:bCs/>
      <w:sz w:val="20"/>
      <w:szCs w:val="20"/>
    </w:rPr>
  </w:style>
  <w:style w:type="paragraph" w:styleId="ListParagraph">
    <w:name w:val="List Paragraph"/>
    <w:basedOn w:val="Normal"/>
    <w:uiPriority w:val="34"/>
    <w:qFormat/>
    <w:rsid w:val="00C512B7"/>
    <w:pPr>
      <w:ind w:left="720"/>
      <w:contextualSpacing/>
    </w:pPr>
  </w:style>
  <w:style w:type="character" w:styleId="Hyperlink">
    <w:name w:val="Hyperlink"/>
    <w:basedOn w:val="DefaultParagraphFont"/>
    <w:uiPriority w:val="99"/>
    <w:unhideWhenUsed/>
    <w:rsid w:val="00F37773"/>
    <w:rPr>
      <w:color w:val="0000FF"/>
      <w:u w:val="single"/>
    </w:rPr>
  </w:style>
  <w:style w:type="character" w:styleId="UnresolvedMention">
    <w:name w:val="Unresolved Mention"/>
    <w:basedOn w:val="DefaultParagraphFont"/>
    <w:uiPriority w:val="99"/>
    <w:semiHidden/>
    <w:unhideWhenUsed/>
    <w:rsid w:val="008A35C2"/>
    <w:rPr>
      <w:color w:val="605E5C"/>
      <w:shd w:val="clear" w:color="auto" w:fill="E1DFDD"/>
    </w:rPr>
  </w:style>
  <w:style w:type="character" w:styleId="FollowedHyperlink">
    <w:name w:val="FollowedHyperlink"/>
    <w:basedOn w:val="DefaultParagraphFont"/>
    <w:uiPriority w:val="99"/>
    <w:semiHidden/>
    <w:unhideWhenUsed/>
    <w:rsid w:val="007C7C70"/>
    <w:rPr>
      <w:color w:val="954F72" w:themeColor="followedHyperlink"/>
      <w:u w:val="single"/>
    </w:rPr>
  </w:style>
  <w:style w:type="paragraph" w:styleId="NormalWeb">
    <w:name w:val="Normal (Web)"/>
    <w:basedOn w:val="Normal"/>
    <w:uiPriority w:val="99"/>
    <w:semiHidden/>
    <w:unhideWhenUsed/>
    <w:rsid w:val="0046049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83251">
      <w:bodyDiv w:val="1"/>
      <w:marLeft w:val="0"/>
      <w:marRight w:val="0"/>
      <w:marTop w:val="0"/>
      <w:marBottom w:val="0"/>
      <w:divBdr>
        <w:top w:val="none" w:sz="0" w:space="0" w:color="auto"/>
        <w:left w:val="none" w:sz="0" w:space="0" w:color="auto"/>
        <w:bottom w:val="none" w:sz="0" w:space="0" w:color="auto"/>
        <w:right w:val="none" w:sz="0" w:space="0" w:color="auto"/>
      </w:divBdr>
    </w:div>
    <w:div w:id="147864909">
      <w:bodyDiv w:val="1"/>
      <w:marLeft w:val="0"/>
      <w:marRight w:val="0"/>
      <w:marTop w:val="0"/>
      <w:marBottom w:val="0"/>
      <w:divBdr>
        <w:top w:val="none" w:sz="0" w:space="0" w:color="auto"/>
        <w:left w:val="none" w:sz="0" w:space="0" w:color="auto"/>
        <w:bottom w:val="none" w:sz="0" w:space="0" w:color="auto"/>
        <w:right w:val="none" w:sz="0" w:space="0" w:color="auto"/>
      </w:divBdr>
    </w:div>
    <w:div w:id="246812714">
      <w:bodyDiv w:val="1"/>
      <w:marLeft w:val="0"/>
      <w:marRight w:val="0"/>
      <w:marTop w:val="0"/>
      <w:marBottom w:val="0"/>
      <w:divBdr>
        <w:top w:val="none" w:sz="0" w:space="0" w:color="auto"/>
        <w:left w:val="none" w:sz="0" w:space="0" w:color="auto"/>
        <w:bottom w:val="none" w:sz="0" w:space="0" w:color="auto"/>
        <w:right w:val="none" w:sz="0" w:space="0" w:color="auto"/>
      </w:divBdr>
    </w:div>
    <w:div w:id="250941511">
      <w:bodyDiv w:val="1"/>
      <w:marLeft w:val="0"/>
      <w:marRight w:val="0"/>
      <w:marTop w:val="0"/>
      <w:marBottom w:val="0"/>
      <w:divBdr>
        <w:top w:val="none" w:sz="0" w:space="0" w:color="auto"/>
        <w:left w:val="none" w:sz="0" w:space="0" w:color="auto"/>
        <w:bottom w:val="none" w:sz="0" w:space="0" w:color="auto"/>
        <w:right w:val="none" w:sz="0" w:space="0" w:color="auto"/>
      </w:divBdr>
    </w:div>
    <w:div w:id="294260795">
      <w:bodyDiv w:val="1"/>
      <w:marLeft w:val="0"/>
      <w:marRight w:val="0"/>
      <w:marTop w:val="0"/>
      <w:marBottom w:val="0"/>
      <w:divBdr>
        <w:top w:val="none" w:sz="0" w:space="0" w:color="auto"/>
        <w:left w:val="none" w:sz="0" w:space="0" w:color="auto"/>
        <w:bottom w:val="none" w:sz="0" w:space="0" w:color="auto"/>
        <w:right w:val="none" w:sz="0" w:space="0" w:color="auto"/>
      </w:divBdr>
    </w:div>
    <w:div w:id="413208306">
      <w:bodyDiv w:val="1"/>
      <w:marLeft w:val="0"/>
      <w:marRight w:val="0"/>
      <w:marTop w:val="0"/>
      <w:marBottom w:val="0"/>
      <w:divBdr>
        <w:top w:val="none" w:sz="0" w:space="0" w:color="auto"/>
        <w:left w:val="none" w:sz="0" w:space="0" w:color="auto"/>
        <w:bottom w:val="none" w:sz="0" w:space="0" w:color="auto"/>
        <w:right w:val="none" w:sz="0" w:space="0" w:color="auto"/>
      </w:divBdr>
    </w:div>
    <w:div w:id="576667398">
      <w:bodyDiv w:val="1"/>
      <w:marLeft w:val="0"/>
      <w:marRight w:val="0"/>
      <w:marTop w:val="0"/>
      <w:marBottom w:val="0"/>
      <w:divBdr>
        <w:top w:val="none" w:sz="0" w:space="0" w:color="auto"/>
        <w:left w:val="none" w:sz="0" w:space="0" w:color="auto"/>
        <w:bottom w:val="none" w:sz="0" w:space="0" w:color="auto"/>
        <w:right w:val="none" w:sz="0" w:space="0" w:color="auto"/>
      </w:divBdr>
    </w:div>
    <w:div w:id="585577179">
      <w:bodyDiv w:val="1"/>
      <w:marLeft w:val="0"/>
      <w:marRight w:val="0"/>
      <w:marTop w:val="0"/>
      <w:marBottom w:val="0"/>
      <w:divBdr>
        <w:top w:val="none" w:sz="0" w:space="0" w:color="auto"/>
        <w:left w:val="none" w:sz="0" w:space="0" w:color="auto"/>
        <w:bottom w:val="none" w:sz="0" w:space="0" w:color="auto"/>
        <w:right w:val="none" w:sz="0" w:space="0" w:color="auto"/>
      </w:divBdr>
    </w:div>
    <w:div w:id="608708749">
      <w:bodyDiv w:val="1"/>
      <w:marLeft w:val="0"/>
      <w:marRight w:val="0"/>
      <w:marTop w:val="0"/>
      <w:marBottom w:val="0"/>
      <w:divBdr>
        <w:top w:val="none" w:sz="0" w:space="0" w:color="auto"/>
        <w:left w:val="none" w:sz="0" w:space="0" w:color="auto"/>
        <w:bottom w:val="none" w:sz="0" w:space="0" w:color="auto"/>
        <w:right w:val="none" w:sz="0" w:space="0" w:color="auto"/>
      </w:divBdr>
    </w:div>
    <w:div w:id="691492569">
      <w:bodyDiv w:val="1"/>
      <w:marLeft w:val="0"/>
      <w:marRight w:val="0"/>
      <w:marTop w:val="0"/>
      <w:marBottom w:val="0"/>
      <w:divBdr>
        <w:top w:val="none" w:sz="0" w:space="0" w:color="auto"/>
        <w:left w:val="none" w:sz="0" w:space="0" w:color="auto"/>
        <w:bottom w:val="none" w:sz="0" w:space="0" w:color="auto"/>
        <w:right w:val="none" w:sz="0" w:space="0" w:color="auto"/>
      </w:divBdr>
    </w:div>
    <w:div w:id="713115657">
      <w:bodyDiv w:val="1"/>
      <w:marLeft w:val="0"/>
      <w:marRight w:val="0"/>
      <w:marTop w:val="0"/>
      <w:marBottom w:val="0"/>
      <w:divBdr>
        <w:top w:val="none" w:sz="0" w:space="0" w:color="auto"/>
        <w:left w:val="none" w:sz="0" w:space="0" w:color="auto"/>
        <w:bottom w:val="none" w:sz="0" w:space="0" w:color="auto"/>
        <w:right w:val="none" w:sz="0" w:space="0" w:color="auto"/>
      </w:divBdr>
    </w:div>
    <w:div w:id="951285272">
      <w:bodyDiv w:val="1"/>
      <w:marLeft w:val="0"/>
      <w:marRight w:val="0"/>
      <w:marTop w:val="0"/>
      <w:marBottom w:val="0"/>
      <w:divBdr>
        <w:top w:val="none" w:sz="0" w:space="0" w:color="auto"/>
        <w:left w:val="none" w:sz="0" w:space="0" w:color="auto"/>
        <w:bottom w:val="none" w:sz="0" w:space="0" w:color="auto"/>
        <w:right w:val="none" w:sz="0" w:space="0" w:color="auto"/>
      </w:divBdr>
    </w:div>
    <w:div w:id="1003126020">
      <w:bodyDiv w:val="1"/>
      <w:marLeft w:val="0"/>
      <w:marRight w:val="0"/>
      <w:marTop w:val="0"/>
      <w:marBottom w:val="0"/>
      <w:divBdr>
        <w:top w:val="none" w:sz="0" w:space="0" w:color="auto"/>
        <w:left w:val="none" w:sz="0" w:space="0" w:color="auto"/>
        <w:bottom w:val="none" w:sz="0" w:space="0" w:color="auto"/>
        <w:right w:val="none" w:sz="0" w:space="0" w:color="auto"/>
      </w:divBdr>
    </w:div>
    <w:div w:id="1065028202">
      <w:bodyDiv w:val="1"/>
      <w:marLeft w:val="0"/>
      <w:marRight w:val="0"/>
      <w:marTop w:val="0"/>
      <w:marBottom w:val="0"/>
      <w:divBdr>
        <w:top w:val="none" w:sz="0" w:space="0" w:color="auto"/>
        <w:left w:val="none" w:sz="0" w:space="0" w:color="auto"/>
        <w:bottom w:val="none" w:sz="0" w:space="0" w:color="auto"/>
        <w:right w:val="none" w:sz="0" w:space="0" w:color="auto"/>
      </w:divBdr>
    </w:div>
    <w:div w:id="1072310482">
      <w:bodyDiv w:val="1"/>
      <w:marLeft w:val="0"/>
      <w:marRight w:val="0"/>
      <w:marTop w:val="0"/>
      <w:marBottom w:val="0"/>
      <w:divBdr>
        <w:top w:val="none" w:sz="0" w:space="0" w:color="auto"/>
        <w:left w:val="none" w:sz="0" w:space="0" w:color="auto"/>
        <w:bottom w:val="none" w:sz="0" w:space="0" w:color="auto"/>
        <w:right w:val="none" w:sz="0" w:space="0" w:color="auto"/>
      </w:divBdr>
    </w:div>
    <w:div w:id="1084573288">
      <w:bodyDiv w:val="1"/>
      <w:marLeft w:val="0"/>
      <w:marRight w:val="0"/>
      <w:marTop w:val="0"/>
      <w:marBottom w:val="0"/>
      <w:divBdr>
        <w:top w:val="none" w:sz="0" w:space="0" w:color="auto"/>
        <w:left w:val="none" w:sz="0" w:space="0" w:color="auto"/>
        <w:bottom w:val="none" w:sz="0" w:space="0" w:color="auto"/>
        <w:right w:val="none" w:sz="0" w:space="0" w:color="auto"/>
      </w:divBdr>
    </w:div>
    <w:div w:id="1122923312">
      <w:bodyDiv w:val="1"/>
      <w:marLeft w:val="0"/>
      <w:marRight w:val="0"/>
      <w:marTop w:val="0"/>
      <w:marBottom w:val="0"/>
      <w:divBdr>
        <w:top w:val="none" w:sz="0" w:space="0" w:color="auto"/>
        <w:left w:val="none" w:sz="0" w:space="0" w:color="auto"/>
        <w:bottom w:val="none" w:sz="0" w:space="0" w:color="auto"/>
        <w:right w:val="none" w:sz="0" w:space="0" w:color="auto"/>
      </w:divBdr>
    </w:div>
    <w:div w:id="1232885982">
      <w:bodyDiv w:val="1"/>
      <w:marLeft w:val="0"/>
      <w:marRight w:val="0"/>
      <w:marTop w:val="0"/>
      <w:marBottom w:val="0"/>
      <w:divBdr>
        <w:top w:val="none" w:sz="0" w:space="0" w:color="auto"/>
        <w:left w:val="none" w:sz="0" w:space="0" w:color="auto"/>
        <w:bottom w:val="none" w:sz="0" w:space="0" w:color="auto"/>
        <w:right w:val="none" w:sz="0" w:space="0" w:color="auto"/>
      </w:divBdr>
    </w:div>
    <w:div w:id="1278833660">
      <w:bodyDiv w:val="1"/>
      <w:marLeft w:val="0"/>
      <w:marRight w:val="0"/>
      <w:marTop w:val="0"/>
      <w:marBottom w:val="0"/>
      <w:divBdr>
        <w:top w:val="none" w:sz="0" w:space="0" w:color="auto"/>
        <w:left w:val="none" w:sz="0" w:space="0" w:color="auto"/>
        <w:bottom w:val="none" w:sz="0" w:space="0" w:color="auto"/>
        <w:right w:val="none" w:sz="0" w:space="0" w:color="auto"/>
      </w:divBdr>
    </w:div>
    <w:div w:id="1294796996">
      <w:bodyDiv w:val="1"/>
      <w:marLeft w:val="0"/>
      <w:marRight w:val="0"/>
      <w:marTop w:val="0"/>
      <w:marBottom w:val="0"/>
      <w:divBdr>
        <w:top w:val="none" w:sz="0" w:space="0" w:color="auto"/>
        <w:left w:val="none" w:sz="0" w:space="0" w:color="auto"/>
        <w:bottom w:val="none" w:sz="0" w:space="0" w:color="auto"/>
        <w:right w:val="none" w:sz="0" w:space="0" w:color="auto"/>
      </w:divBdr>
    </w:div>
    <w:div w:id="1317802206">
      <w:bodyDiv w:val="1"/>
      <w:marLeft w:val="0"/>
      <w:marRight w:val="0"/>
      <w:marTop w:val="0"/>
      <w:marBottom w:val="0"/>
      <w:divBdr>
        <w:top w:val="none" w:sz="0" w:space="0" w:color="auto"/>
        <w:left w:val="none" w:sz="0" w:space="0" w:color="auto"/>
        <w:bottom w:val="none" w:sz="0" w:space="0" w:color="auto"/>
        <w:right w:val="none" w:sz="0" w:space="0" w:color="auto"/>
      </w:divBdr>
    </w:div>
    <w:div w:id="1473980723">
      <w:bodyDiv w:val="1"/>
      <w:marLeft w:val="0"/>
      <w:marRight w:val="0"/>
      <w:marTop w:val="0"/>
      <w:marBottom w:val="0"/>
      <w:divBdr>
        <w:top w:val="none" w:sz="0" w:space="0" w:color="auto"/>
        <w:left w:val="none" w:sz="0" w:space="0" w:color="auto"/>
        <w:bottom w:val="none" w:sz="0" w:space="0" w:color="auto"/>
        <w:right w:val="none" w:sz="0" w:space="0" w:color="auto"/>
      </w:divBdr>
    </w:div>
    <w:div w:id="1483349743">
      <w:bodyDiv w:val="1"/>
      <w:marLeft w:val="0"/>
      <w:marRight w:val="0"/>
      <w:marTop w:val="0"/>
      <w:marBottom w:val="0"/>
      <w:divBdr>
        <w:top w:val="none" w:sz="0" w:space="0" w:color="auto"/>
        <w:left w:val="none" w:sz="0" w:space="0" w:color="auto"/>
        <w:bottom w:val="none" w:sz="0" w:space="0" w:color="auto"/>
        <w:right w:val="none" w:sz="0" w:space="0" w:color="auto"/>
      </w:divBdr>
    </w:div>
    <w:div w:id="1504857834">
      <w:bodyDiv w:val="1"/>
      <w:marLeft w:val="0"/>
      <w:marRight w:val="0"/>
      <w:marTop w:val="0"/>
      <w:marBottom w:val="0"/>
      <w:divBdr>
        <w:top w:val="none" w:sz="0" w:space="0" w:color="auto"/>
        <w:left w:val="none" w:sz="0" w:space="0" w:color="auto"/>
        <w:bottom w:val="none" w:sz="0" w:space="0" w:color="auto"/>
        <w:right w:val="none" w:sz="0" w:space="0" w:color="auto"/>
      </w:divBdr>
    </w:div>
    <w:div w:id="1709720817">
      <w:bodyDiv w:val="1"/>
      <w:marLeft w:val="0"/>
      <w:marRight w:val="0"/>
      <w:marTop w:val="0"/>
      <w:marBottom w:val="0"/>
      <w:divBdr>
        <w:top w:val="none" w:sz="0" w:space="0" w:color="auto"/>
        <w:left w:val="none" w:sz="0" w:space="0" w:color="auto"/>
        <w:bottom w:val="none" w:sz="0" w:space="0" w:color="auto"/>
        <w:right w:val="none" w:sz="0" w:space="0" w:color="auto"/>
      </w:divBdr>
    </w:div>
    <w:div w:id="1815564309">
      <w:bodyDiv w:val="1"/>
      <w:marLeft w:val="0"/>
      <w:marRight w:val="0"/>
      <w:marTop w:val="0"/>
      <w:marBottom w:val="0"/>
      <w:divBdr>
        <w:top w:val="none" w:sz="0" w:space="0" w:color="auto"/>
        <w:left w:val="none" w:sz="0" w:space="0" w:color="auto"/>
        <w:bottom w:val="none" w:sz="0" w:space="0" w:color="auto"/>
        <w:right w:val="none" w:sz="0" w:space="0" w:color="auto"/>
      </w:divBdr>
      <w:divsChild>
        <w:div w:id="1734431592">
          <w:marLeft w:val="0"/>
          <w:marRight w:val="0"/>
          <w:marTop w:val="0"/>
          <w:marBottom w:val="0"/>
          <w:divBdr>
            <w:top w:val="none" w:sz="0" w:space="0" w:color="auto"/>
            <w:left w:val="none" w:sz="0" w:space="0" w:color="auto"/>
            <w:bottom w:val="none" w:sz="0" w:space="0" w:color="auto"/>
            <w:right w:val="none" w:sz="0" w:space="0" w:color="auto"/>
          </w:divBdr>
        </w:div>
      </w:divsChild>
    </w:div>
    <w:div w:id="1931549882">
      <w:bodyDiv w:val="1"/>
      <w:marLeft w:val="0"/>
      <w:marRight w:val="0"/>
      <w:marTop w:val="0"/>
      <w:marBottom w:val="0"/>
      <w:divBdr>
        <w:top w:val="none" w:sz="0" w:space="0" w:color="auto"/>
        <w:left w:val="none" w:sz="0" w:space="0" w:color="auto"/>
        <w:bottom w:val="none" w:sz="0" w:space="0" w:color="auto"/>
        <w:right w:val="none" w:sz="0" w:space="0" w:color="auto"/>
      </w:divBdr>
    </w:div>
    <w:div w:id="1950316554">
      <w:bodyDiv w:val="1"/>
      <w:marLeft w:val="0"/>
      <w:marRight w:val="0"/>
      <w:marTop w:val="0"/>
      <w:marBottom w:val="0"/>
      <w:divBdr>
        <w:top w:val="none" w:sz="0" w:space="0" w:color="auto"/>
        <w:left w:val="none" w:sz="0" w:space="0" w:color="auto"/>
        <w:bottom w:val="none" w:sz="0" w:space="0" w:color="auto"/>
        <w:right w:val="none" w:sz="0" w:space="0" w:color="auto"/>
      </w:divBdr>
    </w:div>
    <w:div w:id="2074693931">
      <w:bodyDiv w:val="1"/>
      <w:marLeft w:val="0"/>
      <w:marRight w:val="0"/>
      <w:marTop w:val="0"/>
      <w:marBottom w:val="0"/>
      <w:divBdr>
        <w:top w:val="none" w:sz="0" w:space="0" w:color="auto"/>
        <w:left w:val="none" w:sz="0" w:space="0" w:color="auto"/>
        <w:bottom w:val="none" w:sz="0" w:space="0" w:color="auto"/>
        <w:right w:val="none" w:sz="0" w:space="0" w:color="auto"/>
      </w:divBdr>
    </w:div>
    <w:div w:id="2143695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ocal.gov.uk/parliament/briefings-and-responses/lga-response-nhs-england-and-nhs-improvement-consultation" TargetMode="External"/><Relationship Id="rId18" Type="http://schemas.openxmlformats.org/officeDocument/2006/relationships/hyperlink" Target="http://www.nhsbillnow.org/the-bill/" TargetMode="External"/><Relationship Id="rId26" Type="http://schemas.openxmlformats.org/officeDocument/2006/relationships/hyperlink" Target="https://www.england.nhs.uk/wp-content/uploads/2020/11/261120-item-5-integrating-care-next-steps-for-integrated-care-systems.pdf" TargetMode="External"/><Relationship Id="rId39" Type="http://schemas.openxmlformats.org/officeDocument/2006/relationships/hyperlink" Target="https://www.england.nhs.uk/2019/07/nhs-rolls-out-staff-retention-scheme-as-part-of-the-long-term-plan/" TargetMode="External"/><Relationship Id="rId21" Type="http://schemas.openxmlformats.org/officeDocument/2006/relationships/hyperlink" Target="https://www.pulsetoday.co.uk/news/nhs-structures/ccgs-to-be-replaced-as-commissioners-by-icss-under-nhs-england-proposals/" TargetMode="External"/><Relationship Id="rId34" Type="http://schemas.openxmlformats.org/officeDocument/2006/relationships/hyperlink" Target="https://www.strategyunitwm.nhs.uk/sites/default/files/2018-06/Risk%20and%20Reward%20Sharing%20for%20NHS%20Integrated%20Care%20Systems%20-%20180605_0.pdf" TargetMode="External"/><Relationship Id="rId42" Type="http://schemas.openxmlformats.org/officeDocument/2006/relationships/hyperlink" Target="https://lowdownnhs.info/integrated-care/whos-cashing-in-on-icss/" TargetMode="External"/><Relationship Id="rId47" Type="http://schemas.openxmlformats.org/officeDocument/2006/relationships/hyperlink" Target="https://calderdaleandkirklees999callforthenhs.wordpress.com/2017/09/01/buyer-beware-centene-corporation-contract-with-nottingham-nhs-organisations-is-2-7m-can-of-worms/" TargetMode="External"/><Relationship Id="rId50" Type="http://schemas.openxmlformats.org/officeDocument/2006/relationships/hyperlink" Target="https://committees.parliament.uk/writtenevidence/7977/pdf/" TargetMode="External"/><Relationship Id="rId55" Type="http://schemas.openxmlformats.org/officeDocument/2006/relationships/hyperlink" Target="http://news.bbc.co.uk/1/hi/programmes/the_service/2120293.stm" TargetMode="External"/><Relationship Id="rId7" Type="http://schemas.openxmlformats.org/officeDocument/2006/relationships/footnotes" Target="footnotes.xml"/><Relationship Id="rId12" Type="http://schemas.openxmlformats.org/officeDocument/2006/relationships/hyperlink" Target="https://www.dailymail.co.uk/news/article-5720255/A-profit-greedy-American-health-giant-thousands-Britain-lost-local-GP.html" TargetMode="External"/><Relationship Id="rId17" Type="http://schemas.openxmlformats.org/officeDocument/2006/relationships/hyperlink" Target="https://www.independent.co.uk/news/uk/politics/coronavirus-uk-nhs-privatisation-hospital-survey-a9598826.html%C2%A0" TargetMode="External"/><Relationship Id="rId25" Type="http://schemas.openxmlformats.org/officeDocument/2006/relationships/hyperlink" Target="https://keepournhspublic.com/wp-content/uploads/2021/01/KONP-ICS-pt3-HSSF-and-managment-2021-01-03.pdf" TargetMode="External"/><Relationship Id="rId33" Type="http://schemas.openxmlformats.org/officeDocument/2006/relationships/hyperlink" Target="https://keepournhspublic.com/wp-content/uploads/2021/01/KONP-ICS-pt3-HSSF-and-managment-2021-01-03.pdf" TargetMode="External"/><Relationship Id="rId38" Type="http://schemas.openxmlformats.org/officeDocument/2006/relationships/hyperlink" Target="https://www.nuffieldtrust.org.uk/research/is-bigger-better-lessons-for-large-scale-general-practice" TargetMode="External"/><Relationship Id="rId46" Type="http://schemas.openxmlformats.org/officeDocument/2006/relationships/hyperlink" Target="https://keepournhspublic.com/wp-content/uploads/2017/11/2017.11.15-ACO.ACS-briefing-draft.pdf"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ublicmatters.org.uk/wp-content/uploads/2018/01/Accountable-Care-Organisations-briefing-final.pdf" TargetMode="External"/><Relationship Id="rId20" Type="http://schemas.openxmlformats.org/officeDocument/2006/relationships/hyperlink" Target="https://keepournhspublic.com/campaigns/legislative-changes/integrated-care/integrated-care-systems-summary-briefing-january-2021/" TargetMode="External"/><Relationship Id="rId29" Type="http://schemas.openxmlformats.org/officeDocument/2006/relationships/image" Target="media/image1.jpeg"/><Relationship Id="rId41" Type="http://schemas.openxmlformats.org/officeDocument/2006/relationships/hyperlink" Target="https://www.thetimes.co.uk/article/nhs-shake-up-offers-patients-more-private-choice-fxt2pfthk" TargetMode="External"/><Relationship Id="rId54" Type="http://schemas.openxmlformats.org/officeDocument/2006/relationships/hyperlink" Target="https://www.england.nhs.uk/publication/integrating-care-next-steps-to-building-strong-and-effective-integrated-care-systems-across-englan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ublicmatters.org.uk/wp-content/uploads/2018/01/Accountable-Care-Organisations-briefing-final.pdf" TargetMode="External"/><Relationship Id="rId24" Type="http://schemas.openxmlformats.org/officeDocument/2006/relationships/hyperlink" Target="https://www.nao.org.uk/press-release/investigation-into-government-procurement-during-the-covid-19-pandemic/" TargetMode="External"/><Relationship Id="rId32" Type="http://schemas.openxmlformats.org/officeDocument/2006/relationships/hyperlink" Target="http://www.hsj.co.uk/news/acute-care/integration-will-not-save-money-hsj-commission-concludes/5076808.article?blocktitle=News&amp;contentID=8805" TargetMode="External"/><Relationship Id="rId37" Type="http://schemas.openxmlformats.org/officeDocument/2006/relationships/hyperlink" Target="https://blogs.bmj.com/bmj/2021/02/11/a-new-bill-to-reform-the-nhs-in-england-the-wrong-proposals-at-the-wrong-time/?fbclid=IwAR2hvVBDC9eAIQfbckW0gs8R6kUiJ2AorCypDqV0RvH3ZK0vpNwo5wssJgw" TargetMode="External"/><Relationship Id="rId40" Type="http://schemas.openxmlformats.org/officeDocument/2006/relationships/hyperlink" Target="https://www.dailymail.co.uk/news/article-5720255/A-profit-greedy-American-health-giant-thousands-Britain-lost-local-GP.html" TargetMode="External"/><Relationship Id="rId45" Type="http://schemas.openxmlformats.org/officeDocument/2006/relationships/hyperlink" Target="https://english.riberasalud.com/" TargetMode="External"/><Relationship Id="rId53" Type="http://schemas.openxmlformats.org/officeDocument/2006/relationships/hyperlink" Target="https://www.independent.co.uk/independentpremium/voices/covid-national-care-service-nhs-b1806591.html" TargetMode="External"/><Relationship Id="rId58"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strategyunitwm.nhs.uk/sites/default/files/2018-06/Risk%20and%20Reward%20Sharing%20for%20NHS%20Integrated%20Care%20Systems%20-%20180605_0.pdf" TargetMode="External"/><Relationship Id="rId23" Type="http://schemas.openxmlformats.org/officeDocument/2006/relationships/hyperlink" Target="https://blogs.bmj.com/bmj/2021/02/11/a-new-bill-to-reform-the-nhs-in-england-the-wrong-proposals-at-the-wrong-time/%C2%A0" TargetMode="External"/><Relationship Id="rId28" Type="http://schemas.openxmlformats.org/officeDocument/2006/relationships/hyperlink" Target="https://lowdownnhs.info/comment/nhs-england-pushes-for-integration-but-not-as-we-know-it/" TargetMode="External"/><Relationship Id="rId36" Type="http://schemas.openxmlformats.org/officeDocument/2006/relationships/hyperlink" Target="https://publications.parliament.uk/pa/cm201719/cmselect/cmhealth/2000/200008.htm" TargetMode="External"/><Relationship Id="rId49" Type="http://schemas.openxmlformats.org/officeDocument/2006/relationships/hyperlink" Target="https://committees.parliament.uk/writtenevidence/8040/pdf/" TargetMode="External"/><Relationship Id="rId57" Type="http://schemas.openxmlformats.org/officeDocument/2006/relationships/hyperlink" Target="https://doi.org/10.1136/bmj.n511" TargetMode="External"/><Relationship Id="rId10" Type="http://schemas.openxmlformats.org/officeDocument/2006/relationships/hyperlink" Target="https://keepournhspublic.com/wp-content/uploads/2021/01/KONP-ICS-pt3-HSSF-and-managment-2021-01-03.pdf" TargetMode="External"/><Relationship Id="rId19" Type="http://schemas.openxmlformats.org/officeDocument/2006/relationships/hyperlink" Target="https://weownit.org.uk/act-now/stop-matt-hancocks-private-takeover-nhs" TargetMode="External"/><Relationship Id="rId31" Type="http://schemas.openxmlformats.org/officeDocument/2006/relationships/hyperlink" Target="http://www.bmj.com/content/345/bmj.e6017" TargetMode="External"/><Relationship Id="rId44" Type="http://schemas.openxmlformats.org/officeDocument/2006/relationships/hyperlink" Target="https://keepournhspublic.com/campaigns/legislative-changes/integrated-care/integrated-care-systems-summary-briefing-january-2021/" TargetMode="External"/><Relationship Id="rId52" Type="http://schemas.openxmlformats.org/officeDocument/2006/relationships/hyperlink" Target="https://www.cqc.org.uk/sites/default/files/20180702_beyond_barriers.pdf" TargetMode="External"/><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keepournhspublic.com/wp-content/uploads/2021/01/KONP-ICS-pt3-HSSF-and-managment-2021-01-03.pdf" TargetMode="External"/><Relationship Id="rId14" Type="http://schemas.openxmlformats.org/officeDocument/2006/relationships/hyperlink" Target="https://keepournhspublic.com/government-used-crisis-to-increase-privatisation-nhs-white-paper-will-endorse/" TargetMode="External"/><Relationship Id="rId22" Type="http://schemas.openxmlformats.org/officeDocument/2006/relationships/hyperlink" Target="https://www.local.gov.uk/parliament/briefings-and-responses/lga-response-nhs-england-and-nhs-improvement-consultation" TargetMode="External"/><Relationship Id="rId27" Type="http://schemas.openxmlformats.org/officeDocument/2006/relationships/hyperlink" Target="https://lowdownnhs.info/news/rationing-care-a-slippery-slope/" TargetMode="External"/><Relationship Id="rId30" Type="http://schemas.openxmlformats.org/officeDocument/2006/relationships/hyperlink" Target="https://healthcampaignstogether.com/pdf/Lowdown-issue-18.pdf" TargetMode="External"/><Relationship Id="rId35" Type="http://schemas.openxmlformats.org/officeDocument/2006/relationships/hyperlink" Target="http://www.strategyunitwm.nhs.uk/sites/default/files/2018-06/Risk%20and%20Reward%20Sharing%20for%20NHS%20Integrated%20Care%20Systems%20-%20180605_0.pdf" TargetMode="External"/><Relationship Id="rId43" Type="http://schemas.openxmlformats.org/officeDocument/2006/relationships/hyperlink" Target="https://www.ilfordrecorder.co.uk/news/health/ccgs-merger-1-6908427" TargetMode="External"/><Relationship Id="rId48" Type="http://schemas.openxmlformats.org/officeDocument/2006/relationships/hyperlink" Target="https://blogs.bmj.com/bmj/2021/02/11/a-new-bill-to-reform-the-nhs-in-england-the-wrong-proposals-at-the-wrong-time/?fbclid=IwAR2hvVBDC9eAIQfbckW0gs8R6kUiJ2AorCypDqV0RvH3ZK0vpNwo5wssJgw" TargetMode="External"/><Relationship Id="rId56" Type="http://schemas.openxmlformats.org/officeDocument/2006/relationships/hyperlink" Target="about:blank" TargetMode="External"/><Relationship Id="rId8" Type="http://schemas.openxmlformats.org/officeDocument/2006/relationships/endnotes" Target="endnotes.xml"/><Relationship Id="rId51" Type="http://schemas.openxmlformats.org/officeDocument/2006/relationships/hyperlink" Target="https://committees.parliament.uk/writtenevidence/7394/pdf/" TargetMode="Externa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G5N5qppdJOU+DiL3pF7cu6OJREg==">AMUW2mVlpg6y5FD8EpSMWZw65IMR/hixlOAucp2bSggiIQ404Yt681srvcGWmfJNUhEBjqwZWKBq+7wIAt29/p4B4Vjdp6h9dUpwmKlWWv9OgBFItZj1J1w=</go:docsCustomData>
</go:gDocsCustomXmlDataStorage>
</file>

<file path=customXml/itemProps1.xml><?xml version="1.0" encoding="utf-8"?>
<ds:datastoreItem xmlns:ds="http://schemas.openxmlformats.org/officeDocument/2006/customXml" ds:itemID="{FDD2A749-33BA-4F09-926D-FB55424687C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3445</Words>
  <Characters>19638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Glendenning</dc:creator>
  <cp:lastModifiedBy>Pascale</cp:lastModifiedBy>
  <cp:revision>6</cp:revision>
  <dcterms:created xsi:type="dcterms:W3CDTF">2021-03-19T13:33:00Z</dcterms:created>
  <dcterms:modified xsi:type="dcterms:W3CDTF">2021-03-19T13:36:00Z</dcterms:modified>
</cp:coreProperties>
</file>